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1" w:rsidRPr="00776D6C" w:rsidRDefault="00A10D50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4B3B06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18</w:t>
      </w:r>
      <w:r w:rsidR="008E14A6">
        <w:rPr>
          <w:sz w:val="32"/>
          <w:szCs w:val="32"/>
        </w:rPr>
        <w:t>, 201</w:t>
      </w:r>
      <w:r w:rsidR="00FE1832">
        <w:rPr>
          <w:sz w:val="32"/>
          <w:szCs w:val="32"/>
        </w:rPr>
        <w:t>4</w:t>
      </w:r>
      <w:r w:rsidR="00CA1BE0" w:rsidRPr="00776D6C">
        <w:rPr>
          <w:sz w:val="32"/>
          <w:szCs w:val="32"/>
        </w:rPr>
        <w:t>,</w:t>
      </w:r>
      <w:r w:rsidR="00F21D7F" w:rsidRPr="00776D6C">
        <w:rPr>
          <w:sz w:val="32"/>
          <w:szCs w:val="32"/>
        </w:rPr>
        <w:t xml:space="preserve"> </w:t>
      </w:r>
      <w:r w:rsidR="00F72910">
        <w:rPr>
          <w:sz w:val="32"/>
          <w:szCs w:val="32"/>
        </w:rPr>
        <w:t>5</w:t>
      </w:r>
      <w:r w:rsidR="00F21D7F" w:rsidRPr="00776D6C">
        <w:rPr>
          <w:sz w:val="32"/>
          <w:szCs w:val="32"/>
        </w:rPr>
        <w:t>:30</w:t>
      </w:r>
      <w:r w:rsidR="00654A31" w:rsidRPr="00776D6C">
        <w:rPr>
          <w:sz w:val="32"/>
          <w:szCs w:val="32"/>
        </w:rPr>
        <w:t xml:space="preserve"> – </w:t>
      </w:r>
      <w:r w:rsidR="00F72910">
        <w:rPr>
          <w:sz w:val="32"/>
          <w:szCs w:val="32"/>
        </w:rPr>
        <w:t>7</w:t>
      </w:r>
      <w:r w:rsidR="00654A31" w:rsidRPr="00776D6C">
        <w:rPr>
          <w:sz w:val="32"/>
          <w:szCs w:val="32"/>
        </w:rPr>
        <w:t>:</w:t>
      </w:r>
      <w:r w:rsidR="00A10D50" w:rsidRPr="00776D6C">
        <w:rPr>
          <w:sz w:val="32"/>
          <w:szCs w:val="32"/>
        </w:rPr>
        <w:t>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786A23" w:rsidP="00CA1BE0">
      <w:pPr>
        <w:jc w:val="center"/>
        <w:rPr>
          <w:sz w:val="36"/>
          <w:szCs w:val="36"/>
        </w:rPr>
      </w:pPr>
      <w:r>
        <w:rPr>
          <w:sz w:val="36"/>
          <w:szCs w:val="36"/>
        </w:rPr>
        <w:t>MINUTES</w:t>
      </w:r>
    </w:p>
    <w:p w:rsidR="00B41BEE" w:rsidRPr="00432A95" w:rsidRDefault="00B41BEE" w:rsidP="00187205">
      <w:pPr>
        <w:ind w:left="720"/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CALL TO ORDER</w:t>
      </w:r>
    </w:p>
    <w:p w:rsidR="00B41BEE" w:rsidRDefault="00786A23" w:rsidP="0036797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6A23">
        <w:t>Doug Hebert called meeting to order at 5:38pm</w:t>
      </w:r>
    </w:p>
    <w:p w:rsidR="00EF52C1" w:rsidRPr="00786A23" w:rsidRDefault="00EF52C1" w:rsidP="00367970"/>
    <w:p w:rsidR="00B41BEE" w:rsidRPr="0075577C" w:rsidRDefault="009C655C" w:rsidP="003679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</w:t>
      </w:r>
    </w:p>
    <w:p w:rsidR="00786A23" w:rsidRDefault="00786A23" w:rsidP="009F646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786A23">
        <w:t>Board members in attendance.</w:t>
      </w:r>
      <w:proofErr w:type="gramEnd"/>
      <w:r w:rsidRPr="00786A23">
        <w:t xml:space="preserve"> </w:t>
      </w:r>
      <w:r w:rsidR="001424FD">
        <w:t>Christina Mehal</w:t>
      </w:r>
      <w:r w:rsidRPr="00786A23">
        <w:t xml:space="preserve"> came in after roll call.</w:t>
      </w:r>
      <w:r w:rsidR="00EE4828">
        <w:t xml:space="preserve"> </w:t>
      </w:r>
    </w:p>
    <w:p w:rsidR="00EE4828" w:rsidRPr="00786A23" w:rsidRDefault="00EE4828" w:rsidP="00786A23"/>
    <w:p w:rsidR="00786A23" w:rsidRPr="00786A23" w:rsidRDefault="00786A23" w:rsidP="00786A23">
      <w:pPr>
        <w:numPr>
          <w:ilvl w:val="1"/>
          <w:numId w:val="1"/>
        </w:numPr>
      </w:pPr>
      <w:r w:rsidRPr="00786A23">
        <w:t>Doug Hebert, Jr., appointed by Allen parish</w:t>
      </w:r>
    </w:p>
    <w:p w:rsidR="00786A23" w:rsidRPr="00786A23" w:rsidRDefault="00786A23" w:rsidP="00786A23">
      <w:pPr>
        <w:numPr>
          <w:ilvl w:val="1"/>
          <w:numId w:val="1"/>
        </w:numPr>
      </w:pPr>
      <w:r w:rsidRPr="00786A23">
        <w:t>Clarence “Chris” Stewart, appointed by Governor Jindal</w:t>
      </w:r>
    </w:p>
    <w:p w:rsidR="00786A23" w:rsidRPr="00786A23" w:rsidRDefault="00786A23" w:rsidP="00786A23">
      <w:pPr>
        <w:numPr>
          <w:ilvl w:val="1"/>
          <w:numId w:val="1"/>
        </w:numPr>
      </w:pPr>
      <w:r w:rsidRPr="00786A23">
        <w:t>Sandy Gay, appointed by Calcasieu Parish</w:t>
      </w:r>
    </w:p>
    <w:p w:rsidR="00786A23" w:rsidRPr="00786A23" w:rsidRDefault="00786A23" w:rsidP="00786A23">
      <w:pPr>
        <w:numPr>
          <w:ilvl w:val="1"/>
          <w:numId w:val="1"/>
        </w:numPr>
      </w:pPr>
      <w:r w:rsidRPr="00786A23">
        <w:t>Shawn Sabelhaus, appointed by Governor Jindal</w:t>
      </w:r>
    </w:p>
    <w:p w:rsidR="00786A23" w:rsidRPr="00786A23" w:rsidRDefault="00786A23" w:rsidP="00786A23">
      <w:pPr>
        <w:numPr>
          <w:ilvl w:val="1"/>
          <w:numId w:val="1"/>
        </w:numPr>
      </w:pPr>
      <w:r w:rsidRPr="00786A23">
        <w:t>Patricia Farris, appointed by Beauregard Parish</w:t>
      </w:r>
    </w:p>
    <w:p w:rsidR="00786A23" w:rsidRPr="005B3D4A" w:rsidRDefault="005B3D4A" w:rsidP="005B3D4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5B3D4A">
        <w:rPr>
          <w:rFonts w:ascii="Times New Roman" w:hAnsi="Times New Roman"/>
          <w:sz w:val="24"/>
          <w:szCs w:val="24"/>
        </w:rPr>
        <w:t>David Palay, appointed by Governor Jindal</w:t>
      </w:r>
    </w:p>
    <w:p w:rsidR="005B3D4A" w:rsidRDefault="005B3D4A" w:rsidP="005B3D4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5B3D4A">
        <w:rPr>
          <w:rFonts w:ascii="Times New Roman" w:hAnsi="Times New Roman"/>
          <w:sz w:val="24"/>
          <w:szCs w:val="24"/>
        </w:rPr>
        <w:t>Christina Mehal, appointed by Jefferson Davis Parish</w:t>
      </w:r>
    </w:p>
    <w:p w:rsidR="005B3D4A" w:rsidRDefault="005B3D4A" w:rsidP="005B3D4A">
      <w:pPr>
        <w:pStyle w:val="ListParagraph"/>
        <w:ind w:left="2520"/>
        <w:rPr>
          <w:rFonts w:ascii="Times New Roman" w:hAnsi="Times New Roman"/>
          <w:sz w:val="24"/>
          <w:szCs w:val="24"/>
        </w:rPr>
      </w:pPr>
    </w:p>
    <w:p w:rsidR="005B3D4A" w:rsidRDefault="005B3D4A" w:rsidP="009F6465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ABSENT</w:t>
      </w:r>
    </w:p>
    <w:p w:rsidR="005B3D4A" w:rsidRPr="005B3D4A" w:rsidRDefault="005B3D4A" w:rsidP="009F6465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5B3D4A">
        <w:rPr>
          <w:rFonts w:ascii="Times New Roman" w:hAnsi="Times New Roman"/>
          <w:sz w:val="24"/>
          <w:szCs w:val="24"/>
        </w:rPr>
        <w:t>Susan Dupont, appointed by Cameron Parish</w:t>
      </w:r>
    </w:p>
    <w:p w:rsidR="00786A23" w:rsidRPr="00786A23" w:rsidRDefault="009F6465" w:rsidP="009F6465">
      <w:r>
        <w:tab/>
      </w:r>
      <w:r>
        <w:tab/>
      </w:r>
      <w:r w:rsidR="00786A23" w:rsidRPr="00786A23">
        <w:t>EXECUTIVE STAFF PRESENT</w:t>
      </w:r>
    </w:p>
    <w:p w:rsidR="00786A23" w:rsidRPr="00786A23" w:rsidRDefault="00786A23" w:rsidP="00786A23"/>
    <w:p w:rsidR="00786A23" w:rsidRPr="00786A23" w:rsidRDefault="009F6465" w:rsidP="009F6465">
      <w:r>
        <w:tab/>
      </w:r>
      <w:r>
        <w:tab/>
      </w:r>
      <w:proofErr w:type="gramStart"/>
      <w:r>
        <w:t>a.  Tanya</w:t>
      </w:r>
      <w:proofErr w:type="gramEnd"/>
      <w:r>
        <w:t xml:space="preserve"> </w:t>
      </w:r>
      <w:r w:rsidR="00786A23" w:rsidRPr="00786A23">
        <w:t>McGee, Executive Director</w:t>
      </w:r>
    </w:p>
    <w:p w:rsidR="00786A23" w:rsidRPr="00786A23" w:rsidRDefault="009F6465" w:rsidP="00786A23">
      <w:r>
        <w:tab/>
      </w:r>
      <w:r w:rsidR="00786A23">
        <w:tab/>
      </w:r>
      <w:proofErr w:type="gramStart"/>
      <w:r w:rsidR="00786A23" w:rsidRPr="00786A23">
        <w:t xml:space="preserve">b. </w:t>
      </w:r>
      <w:r>
        <w:t xml:space="preserve"> </w:t>
      </w:r>
      <w:r w:rsidR="00786A23" w:rsidRPr="00786A23">
        <w:t>Alayna</w:t>
      </w:r>
      <w:proofErr w:type="gramEnd"/>
      <w:r w:rsidR="00786A23" w:rsidRPr="00786A23">
        <w:t xml:space="preserve"> Patterson, Executive Assistant</w:t>
      </w:r>
    </w:p>
    <w:p w:rsidR="00786A23" w:rsidRPr="00786A23" w:rsidRDefault="00786A23" w:rsidP="00786A23">
      <w:r>
        <w:tab/>
      </w:r>
      <w:r>
        <w:tab/>
      </w:r>
      <w:proofErr w:type="gramStart"/>
      <w:r w:rsidRPr="00786A23">
        <w:t xml:space="preserve">c. </w:t>
      </w:r>
      <w:r w:rsidR="009F6465">
        <w:t xml:space="preserve"> </w:t>
      </w:r>
      <w:r w:rsidRPr="00786A23">
        <w:t>Paul</w:t>
      </w:r>
      <w:proofErr w:type="gramEnd"/>
      <w:r w:rsidRPr="00786A23">
        <w:t xml:space="preserve"> Duguid, CFO</w:t>
      </w:r>
    </w:p>
    <w:p w:rsidR="002C28BE" w:rsidRPr="00786A23" w:rsidRDefault="002C28BE" w:rsidP="002C28BE"/>
    <w:p w:rsidR="002C28BE" w:rsidRPr="0075577C" w:rsidRDefault="002C28BE" w:rsidP="009F6465">
      <w:pPr>
        <w:ind w:left="720"/>
        <w:rPr>
          <w:sz w:val="28"/>
          <w:szCs w:val="28"/>
        </w:rPr>
      </w:pPr>
      <w:r w:rsidRPr="0075577C">
        <w:rPr>
          <w:sz w:val="28"/>
          <w:szCs w:val="28"/>
        </w:rPr>
        <w:t>III.      INTRODUCTION OF GUESTS</w:t>
      </w:r>
    </w:p>
    <w:p w:rsidR="00B41BEE" w:rsidRDefault="007775F0" w:rsidP="009F646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Doug Hebert welcomed guests and invited them to introduce themselves.</w:t>
      </w:r>
      <w:r w:rsidR="00EE4828">
        <w:t xml:space="preserve"> </w:t>
      </w:r>
    </w:p>
    <w:p w:rsidR="007775F0" w:rsidRPr="0075577C" w:rsidRDefault="007775F0" w:rsidP="00367970">
      <w:pPr>
        <w:ind w:left="720"/>
        <w:rPr>
          <w:sz w:val="28"/>
          <w:szCs w:val="28"/>
        </w:rPr>
      </w:pPr>
    </w:p>
    <w:p w:rsidR="00B41BEE" w:rsidRPr="0075577C" w:rsidRDefault="002C28BE" w:rsidP="009F6465">
      <w:pPr>
        <w:ind w:firstLine="720"/>
        <w:rPr>
          <w:sz w:val="28"/>
          <w:szCs w:val="28"/>
        </w:rPr>
      </w:pPr>
      <w:r w:rsidRPr="0075577C">
        <w:rPr>
          <w:sz w:val="28"/>
          <w:szCs w:val="28"/>
        </w:rPr>
        <w:t>IV.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APPROVAL OF MINUTES</w:t>
      </w:r>
    </w:p>
    <w:p w:rsidR="00B41BEE" w:rsidRDefault="007775F0" w:rsidP="009F646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The January </w:t>
      </w:r>
      <w:r w:rsidRPr="00625B64">
        <w:t>minutes were approved unanimously as written.</w:t>
      </w:r>
    </w:p>
    <w:p w:rsidR="007775F0" w:rsidRPr="0075577C" w:rsidRDefault="007775F0" w:rsidP="00367970">
      <w:pPr>
        <w:rPr>
          <w:sz w:val="28"/>
          <w:szCs w:val="28"/>
        </w:rPr>
      </w:pPr>
    </w:p>
    <w:p w:rsidR="00825360" w:rsidRPr="0075577C" w:rsidRDefault="002C28BE" w:rsidP="009F6465">
      <w:pPr>
        <w:ind w:left="720"/>
        <w:rPr>
          <w:sz w:val="28"/>
          <w:szCs w:val="28"/>
        </w:rPr>
      </w:pPr>
      <w:r w:rsidRPr="0075577C">
        <w:rPr>
          <w:sz w:val="28"/>
          <w:szCs w:val="28"/>
        </w:rPr>
        <w:t>V.</w:t>
      </w:r>
      <w:r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APPROVAL OF AGENDA</w:t>
      </w:r>
    </w:p>
    <w:p w:rsidR="007775F0" w:rsidRPr="00AB348B" w:rsidRDefault="007775F0" w:rsidP="007775F0">
      <w:pPr>
        <w:ind w:left="720"/>
      </w:pPr>
      <w:r>
        <w:rPr>
          <w:sz w:val="28"/>
          <w:szCs w:val="28"/>
        </w:rPr>
        <w:tab/>
      </w:r>
      <w:r>
        <w:t>The February agenda was approved unanimously as written.</w:t>
      </w:r>
    </w:p>
    <w:p w:rsidR="007775F0" w:rsidRDefault="007775F0" w:rsidP="00367970">
      <w:pPr>
        <w:rPr>
          <w:sz w:val="28"/>
          <w:szCs w:val="28"/>
        </w:rPr>
      </w:pPr>
    </w:p>
    <w:p w:rsidR="00D30F87" w:rsidRDefault="00D30F87" w:rsidP="00367970">
      <w:pPr>
        <w:rPr>
          <w:sz w:val="28"/>
          <w:szCs w:val="28"/>
        </w:rPr>
      </w:pPr>
    </w:p>
    <w:p w:rsidR="00D30F87" w:rsidRDefault="00D30F87" w:rsidP="00367970">
      <w:pPr>
        <w:rPr>
          <w:sz w:val="28"/>
          <w:szCs w:val="28"/>
        </w:rPr>
      </w:pPr>
    </w:p>
    <w:p w:rsidR="00D30F87" w:rsidRDefault="00D30F87" w:rsidP="00367970">
      <w:pPr>
        <w:rPr>
          <w:sz w:val="28"/>
          <w:szCs w:val="28"/>
        </w:rPr>
      </w:pPr>
    </w:p>
    <w:p w:rsidR="00D30F87" w:rsidRDefault="00D30F87" w:rsidP="00367970">
      <w:pPr>
        <w:rPr>
          <w:sz w:val="28"/>
          <w:szCs w:val="28"/>
        </w:rPr>
      </w:pPr>
    </w:p>
    <w:p w:rsidR="00D30F87" w:rsidRPr="0075577C" w:rsidRDefault="00D30F87" w:rsidP="00367970">
      <w:pPr>
        <w:rPr>
          <w:sz w:val="28"/>
          <w:szCs w:val="28"/>
        </w:rPr>
      </w:pPr>
    </w:p>
    <w:p w:rsidR="006B2CA4" w:rsidRPr="0075577C" w:rsidRDefault="002C28BE" w:rsidP="009F6465">
      <w:pPr>
        <w:ind w:left="720"/>
        <w:rPr>
          <w:sz w:val="28"/>
          <w:szCs w:val="28"/>
        </w:rPr>
      </w:pPr>
      <w:r w:rsidRPr="0075577C">
        <w:rPr>
          <w:sz w:val="28"/>
          <w:szCs w:val="28"/>
        </w:rPr>
        <w:lastRenderedPageBreak/>
        <w:t>VI.</w:t>
      </w:r>
      <w:r w:rsidRPr="0075577C">
        <w:rPr>
          <w:sz w:val="28"/>
          <w:szCs w:val="28"/>
        </w:rPr>
        <w:tab/>
      </w:r>
      <w:r w:rsidR="006B2CA4" w:rsidRPr="0075577C">
        <w:rPr>
          <w:sz w:val="28"/>
          <w:szCs w:val="28"/>
        </w:rPr>
        <w:t>MONITORING</w:t>
      </w:r>
    </w:p>
    <w:p w:rsidR="00825360" w:rsidRPr="00845F3F" w:rsidRDefault="00825360" w:rsidP="00845F3F">
      <w:pPr>
        <w:pStyle w:val="ListParagraph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845F3F">
        <w:rPr>
          <w:rFonts w:ascii="Times New Roman" w:hAnsi="Times New Roman"/>
          <w:sz w:val="28"/>
          <w:szCs w:val="28"/>
        </w:rPr>
        <w:t>Policy Review</w:t>
      </w:r>
    </w:p>
    <w:p w:rsidR="00CC6CC9" w:rsidRDefault="004B3B06" w:rsidP="00CC6CC9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4B3B06">
        <w:rPr>
          <w:rFonts w:ascii="Times New Roman" w:hAnsi="Times New Roman"/>
          <w:sz w:val="28"/>
          <w:szCs w:val="28"/>
        </w:rPr>
        <w:t>So</w:t>
      </w:r>
      <w:r w:rsidR="00CC6CC9">
        <w:rPr>
          <w:rFonts w:ascii="Times New Roman" w:hAnsi="Times New Roman"/>
          <w:sz w:val="28"/>
          <w:szCs w:val="28"/>
        </w:rPr>
        <w:t>licit comments on ED performance</w:t>
      </w:r>
    </w:p>
    <w:p w:rsidR="0029042F" w:rsidRDefault="00CB7145" w:rsidP="009F6465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 w:rsidRPr="00CB7145">
        <w:rPr>
          <w:rFonts w:ascii="Times New Roman" w:hAnsi="Times New Roman"/>
          <w:sz w:val="24"/>
          <w:szCs w:val="24"/>
        </w:rPr>
        <w:t>Tanya McGee reference</w:t>
      </w:r>
      <w:r w:rsidR="005F1397">
        <w:rPr>
          <w:rFonts w:ascii="Times New Roman" w:hAnsi="Times New Roman"/>
          <w:sz w:val="24"/>
          <w:szCs w:val="24"/>
        </w:rPr>
        <w:t>d</w:t>
      </w:r>
      <w:r w:rsidRPr="00CB7145">
        <w:rPr>
          <w:rFonts w:ascii="Times New Roman" w:hAnsi="Times New Roman"/>
          <w:sz w:val="24"/>
          <w:szCs w:val="24"/>
        </w:rPr>
        <w:t xml:space="preserve"> the Board Governance Policy Manual</w:t>
      </w:r>
      <w:r>
        <w:rPr>
          <w:rFonts w:ascii="Times New Roman" w:hAnsi="Times New Roman"/>
          <w:sz w:val="24"/>
          <w:szCs w:val="24"/>
        </w:rPr>
        <w:t xml:space="preserve"> </w:t>
      </w:r>
      <w:r w:rsidR="00707F83">
        <w:rPr>
          <w:rFonts w:ascii="Times New Roman" w:hAnsi="Times New Roman"/>
          <w:sz w:val="24"/>
          <w:szCs w:val="24"/>
        </w:rPr>
        <w:t xml:space="preserve">(pg. 28) </w:t>
      </w:r>
      <w:r>
        <w:rPr>
          <w:rFonts w:ascii="Times New Roman" w:hAnsi="Times New Roman"/>
          <w:sz w:val="24"/>
          <w:szCs w:val="24"/>
        </w:rPr>
        <w:t>to remind</w:t>
      </w:r>
      <w:r w:rsidR="00145847">
        <w:rPr>
          <w:rFonts w:ascii="Times New Roman" w:hAnsi="Times New Roman"/>
          <w:sz w:val="24"/>
          <w:szCs w:val="24"/>
        </w:rPr>
        <w:t xml:space="preserve"> Board members of th</w:t>
      </w:r>
      <w:r w:rsidR="00707F83">
        <w:rPr>
          <w:rFonts w:ascii="Times New Roman" w:hAnsi="Times New Roman"/>
          <w:sz w:val="24"/>
          <w:szCs w:val="24"/>
        </w:rPr>
        <w:t>e</w:t>
      </w:r>
      <w:r w:rsidR="00145847">
        <w:rPr>
          <w:rFonts w:ascii="Times New Roman" w:hAnsi="Times New Roman"/>
          <w:sz w:val="24"/>
          <w:szCs w:val="24"/>
        </w:rPr>
        <w:t xml:space="preserve"> establishe</w:t>
      </w:r>
      <w:r w:rsidR="0070192A">
        <w:rPr>
          <w:rFonts w:ascii="Times New Roman" w:hAnsi="Times New Roman"/>
          <w:sz w:val="24"/>
          <w:szCs w:val="24"/>
        </w:rPr>
        <w:t>d process for monitoring the performance of the executive director.</w:t>
      </w:r>
      <w:r w:rsidR="00707F83">
        <w:rPr>
          <w:rFonts w:ascii="Times New Roman" w:hAnsi="Times New Roman"/>
          <w:sz w:val="24"/>
          <w:szCs w:val="24"/>
        </w:rPr>
        <w:t xml:space="preserve"> Board </w:t>
      </w:r>
      <w:r w:rsidR="00063F0C">
        <w:rPr>
          <w:rFonts w:ascii="Times New Roman" w:hAnsi="Times New Roman"/>
          <w:sz w:val="24"/>
          <w:szCs w:val="24"/>
        </w:rPr>
        <w:t xml:space="preserve">members </w:t>
      </w:r>
      <w:r w:rsidR="00707F83">
        <w:rPr>
          <w:rFonts w:ascii="Times New Roman" w:hAnsi="Times New Roman"/>
          <w:sz w:val="24"/>
          <w:szCs w:val="24"/>
        </w:rPr>
        <w:t>complete the Policy Gov. Executive Limitations evaluation form</w:t>
      </w:r>
      <w:r w:rsidR="00063F0C">
        <w:rPr>
          <w:rFonts w:ascii="Times New Roman" w:hAnsi="Times New Roman"/>
          <w:sz w:val="24"/>
          <w:szCs w:val="24"/>
        </w:rPr>
        <w:t xml:space="preserve"> anytime Tanya provides a report on </w:t>
      </w:r>
      <w:r w:rsidR="005F1397">
        <w:rPr>
          <w:rFonts w:ascii="Times New Roman" w:hAnsi="Times New Roman"/>
          <w:sz w:val="24"/>
          <w:szCs w:val="24"/>
        </w:rPr>
        <w:t>a policy</w:t>
      </w:r>
      <w:r w:rsidR="00063F0C">
        <w:rPr>
          <w:rFonts w:ascii="Times New Roman" w:hAnsi="Times New Roman"/>
          <w:sz w:val="24"/>
          <w:szCs w:val="24"/>
        </w:rPr>
        <w:t>.</w:t>
      </w:r>
      <w:r w:rsidR="00707F83">
        <w:rPr>
          <w:rFonts w:ascii="Times New Roman" w:hAnsi="Times New Roman"/>
          <w:sz w:val="24"/>
          <w:szCs w:val="24"/>
        </w:rPr>
        <w:t xml:space="preserve"> </w:t>
      </w:r>
      <w:r w:rsidR="00346839">
        <w:rPr>
          <w:rFonts w:ascii="Times New Roman" w:hAnsi="Times New Roman"/>
          <w:sz w:val="24"/>
          <w:szCs w:val="24"/>
        </w:rPr>
        <w:t>Then o</w:t>
      </w:r>
      <w:r w:rsidR="00707F83">
        <w:rPr>
          <w:rFonts w:ascii="Times New Roman" w:hAnsi="Times New Roman"/>
          <w:sz w:val="24"/>
          <w:szCs w:val="24"/>
        </w:rPr>
        <w:t>n an annual basis</w:t>
      </w:r>
      <w:r w:rsidR="00346839">
        <w:rPr>
          <w:rFonts w:ascii="Times New Roman" w:hAnsi="Times New Roman"/>
          <w:sz w:val="24"/>
          <w:szCs w:val="24"/>
        </w:rPr>
        <w:t xml:space="preserve"> </w:t>
      </w:r>
      <w:r w:rsidR="00707F83">
        <w:rPr>
          <w:rFonts w:ascii="Times New Roman" w:hAnsi="Times New Roman"/>
          <w:sz w:val="24"/>
          <w:szCs w:val="24"/>
        </w:rPr>
        <w:t>the board</w:t>
      </w:r>
      <w:r w:rsidR="00346839">
        <w:rPr>
          <w:rFonts w:ascii="Times New Roman" w:hAnsi="Times New Roman"/>
          <w:sz w:val="24"/>
          <w:szCs w:val="24"/>
        </w:rPr>
        <w:t xml:space="preserve"> completes the “comp</w:t>
      </w:r>
      <w:r w:rsidR="00063F0C">
        <w:rPr>
          <w:rFonts w:ascii="Times New Roman" w:hAnsi="Times New Roman"/>
          <w:sz w:val="24"/>
          <w:szCs w:val="24"/>
        </w:rPr>
        <w:t>i</w:t>
      </w:r>
      <w:r w:rsidR="00346839">
        <w:rPr>
          <w:rFonts w:ascii="Times New Roman" w:hAnsi="Times New Roman"/>
          <w:sz w:val="24"/>
          <w:szCs w:val="24"/>
        </w:rPr>
        <w:t xml:space="preserve">led comments” form (pg. 31) </w:t>
      </w:r>
      <w:r w:rsidR="00707F83">
        <w:rPr>
          <w:rFonts w:ascii="Times New Roman" w:hAnsi="Times New Roman"/>
          <w:sz w:val="24"/>
          <w:szCs w:val="24"/>
        </w:rPr>
        <w:t>of the Executive Director</w:t>
      </w:r>
      <w:r w:rsidR="00346839">
        <w:rPr>
          <w:rFonts w:ascii="Times New Roman" w:hAnsi="Times New Roman"/>
          <w:sz w:val="24"/>
          <w:szCs w:val="24"/>
        </w:rPr>
        <w:t xml:space="preserve"> Evaluation section. Doug Hebert and David Palay both agree these forms should be submitted </w:t>
      </w:r>
      <w:r w:rsidR="004A4020">
        <w:rPr>
          <w:rFonts w:ascii="Times New Roman" w:hAnsi="Times New Roman"/>
          <w:sz w:val="24"/>
          <w:szCs w:val="24"/>
        </w:rPr>
        <w:t>directly to</w:t>
      </w:r>
      <w:r w:rsidR="00346839">
        <w:rPr>
          <w:rFonts w:ascii="Times New Roman" w:hAnsi="Times New Roman"/>
          <w:sz w:val="24"/>
          <w:szCs w:val="24"/>
        </w:rPr>
        <w:t xml:space="preserve"> Alayna Patterson</w:t>
      </w:r>
      <w:r w:rsidR="004A4020">
        <w:rPr>
          <w:rFonts w:ascii="Times New Roman" w:hAnsi="Times New Roman"/>
          <w:sz w:val="24"/>
          <w:szCs w:val="24"/>
        </w:rPr>
        <w:t>, Executive Assistant</w:t>
      </w:r>
      <w:r w:rsidR="00063F0C">
        <w:rPr>
          <w:rFonts w:ascii="Times New Roman" w:hAnsi="Times New Roman"/>
          <w:sz w:val="24"/>
          <w:szCs w:val="24"/>
        </w:rPr>
        <w:t xml:space="preserve"> </w:t>
      </w:r>
      <w:r w:rsidR="00346839">
        <w:rPr>
          <w:rFonts w:ascii="Times New Roman" w:hAnsi="Times New Roman"/>
          <w:sz w:val="24"/>
          <w:szCs w:val="24"/>
        </w:rPr>
        <w:t xml:space="preserve">before or on the day of </w:t>
      </w:r>
      <w:r w:rsidR="0078331F">
        <w:rPr>
          <w:rFonts w:ascii="Times New Roman" w:hAnsi="Times New Roman"/>
          <w:sz w:val="24"/>
          <w:szCs w:val="24"/>
        </w:rPr>
        <w:t xml:space="preserve">the </w:t>
      </w:r>
      <w:r w:rsidR="00346839">
        <w:rPr>
          <w:rFonts w:ascii="Times New Roman" w:hAnsi="Times New Roman"/>
          <w:sz w:val="24"/>
          <w:szCs w:val="24"/>
        </w:rPr>
        <w:t>scheduled March meeting</w:t>
      </w:r>
      <w:r w:rsidR="00063F0C">
        <w:rPr>
          <w:rFonts w:ascii="Times New Roman" w:hAnsi="Times New Roman"/>
          <w:sz w:val="24"/>
          <w:szCs w:val="24"/>
        </w:rPr>
        <w:t xml:space="preserve">. </w:t>
      </w:r>
    </w:p>
    <w:p w:rsidR="0029042F" w:rsidRDefault="0029042F" w:rsidP="009F6465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B119E1" w:rsidRDefault="00112661" w:rsidP="009F6465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Doug </w:t>
      </w:r>
      <w:r w:rsidR="00A86637">
        <w:rPr>
          <w:rFonts w:ascii="Times New Roman" w:hAnsi="Times New Roman"/>
          <w:sz w:val="24"/>
          <w:szCs w:val="24"/>
        </w:rPr>
        <w:t xml:space="preserve">suggested that </w:t>
      </w:r>
      <w:r>
        <w:rPr>
          <w:rFonts w:ascii="Times New Roman" w:hAnsi="Times New Roman"/>
          <w:sz w:val="24"/>
          <w:szCs w:val="24"/>
        </w:rPr>
        <w:t xml:space="preserve">Alayna </w:t>
      </w:r>
      <w:r w:rsidR="00612956">
        <w:rPr>
          <w:rFonts w:ascii="Times New Roman" w:hAnsi="Times New Roman"/>
          <w:sz w:val="24"/>
          <w:szCs w:val="24"/>
        </w:rPr>
        <w:t xml:space="preserve">complete the performance evaluation report (pg.32-34) of the Governance Manual based </w:t>
      </w:r>
      <w:r w:rsidR="00A86637">
        <w:rPr>
          <w:rFonts w:ascii="Times New Roman" w:hAnsi="Times New Roman"/>
          <w:sz w:val="24"/>
          <w:szCs w:val="24"/>
        </w:rPr>
        <w:t>on</w:t>
      </w:r>
      <w:r w:rsidR="00612956">
        <w:rPr>
          <w:rFonts w:ascii="Times New Roman" w:hAnsi="Times New Roman"/>
          <w:sz w:val="24"/>
          <w:szCs w:val="24"/>
        </w:rPr>
        <w:t xml:space="preserve"> individual member’s comments. </w:t>
      </w:r>
      <w:r>
        <w:rPr>
          <w:rFonts w:ascii="Times New Roman" w:hAnsi="Times New Roman"/>
          <w:sz w:val="24"/>
          <w:szCs w:val="24"/>
        </w:rPr>
        <w:t>David Palay moved</w:t>
      </w:r>
      <w:r w:rsidR="00A86637">
        <w:rPr>
          <w:rFonts w:ascii="Times New Roman" w:hAnsi="Times New Roman"/>
          <w:sz w:val="24"/>
          <w:szCs w:val="24"/>
        </w:rPr>
        <w:t xml:space="preserve"> that Doug suggestion be adopted</w:t>
      </w:r>
      <w:r>
        <w:rPr>
          <w:rFonts w:ascii="Times New Roman" w:hAnsi="Times New Roman"/>
          <w:sz w:val="24"/>
          <w:szCs w:val="24"/>
        </w:rPr>
        <w:t>, Shawn Sabelhaus seconded</w:t>
      </w:r>
      <w:r w:rsidR="00A86637">
        <w:rPr>
          <w:rFonts w:ascii="Times New Roman" w:hAnsi="Times New Roman"/>
          <w:sz w:val="24"/>
          <w:szCs w:val="24"/>
        </w:rPr>
        <w:t xml:space="preserve"> the motion and the Board voted unanimously to adopt the suggestion.  </w:t>
      </w:r>
      <w:r w:rsidR="00063F0C">
        <w:rPr>
          <w:rFonts w:ascii="Times New Roman" w:hAnsi="Times New Roman"/>
          <w:sz w:val="24"/>
          <w:szCs w:val="24"/>
        </w:rPr>
        <w:t xml:space="preserve">The </w:t>
      </w:r>
      <w:r w:rsidR="00E02138">
        <w:rPr>
          <w:rFonts w:ascii="Times New Roman" w:hAnsi="Times New Roman"/>
          <w:sz w:val="24"/>
          <w:szCs w:val="24"/>
        </w:rPr>
        <w:t xml:space="preserve">Board </w:t>
      </w:r>
      <w:r w:rsidR="00063F0C">
        <w:rPr>
          <w:rFonts w:ascii="Times New Roman" w:hAnsi="Times New Roman"/>
          <w:sz w:val="24"/>
          <w:szCs w:val="24"/>
        </w:rPr>
        <w:t xml:space="preserve">will review </w:t>
      </w:r>
      <w:r w:rsidR="002F6C26">
        <w:rPr>
          <w:rFonts w:ascii="Times New Roman" w:hAnsi="Times New Roman"/>
          <w:sz w:val="24"/>
          <w:szCs w:val="24"/>
        </w:rPr>
        <w:t xml:space="preserve">overall comments and determine if ED meets requirements for a merit increase during </w:t>
      </w:r>
      <w:r w:rsidR="00E02138">
        <w:rPr>
          <w:rFonts w:ascii="Times New Roman" w:hAnsi="Times New Roman"/>
          <w:sz w:val="24"/>
          <w:szCs w:val="24"/>
        </w:rPr>
        <w:t>Exe</w:t>
      </w:r>
      <w:r w:rsidR="00063F0C">
        <w:rPr>
          <w:rFonts w:ascii="Times New Roman" w:hAnsi="Times New Roman"/>
          <w:sz w:val="24"/>
          <w:szCs w:val="24"/>
        </w:rPr>
        <w:t>cutive Session</w:t>
      </w:r>
      <w:r w:rsidR="00980BAF">
        <w:rPr>
          <w:rFonts w:ascii="Times New Roman" w:hAnsi="Times New Roman"/>
          <w:sz w:val="24"/>
          <w:szCs w:val="24"/>
        </w:rPr>
        <w:t xml:space="preserve"> in April.</w:t>
      </w:r>
      <w:r w:rsidR="00205EB8">
        <w:rPr>
          <w:rFonts w:ascii="Times New Roman" w:hAnsi="Times New Roman"/>
          <w:sz w:val="24"/>
          <w:szCs w:val="24"/>
        </w:rPr>
        <w:t xml:space="preserve"> </w:t>
      </w:r>
      <w:r w:rsidR="00276CFC">
        <w:rPr>
          <w:rFonts w:ascii="Times New Roman" w:hAnsi="Times New Roman"/>
          <w:sz w:val="24"/>
          <w:szCs w:val="24"/>
        </w:rPr>
        <w:t>If Board does approve Tanya’s merit increase she informed the Board that she may or may not acc</w:t>
      </w:r>
      <w:r w:rsidR="00A86637">
        <w:rPr>
          <w:rFonts w:ascii="Times New Roman" w:hAnsi="Times New Roman"/>
          <w:sz w:val="24"/>
          <w:szCs w:val="24"/>
        </w:rPr>
        <w:t xml:space="preserve">ept it, depending on whether the district has enough in the budget </w:t>
      </w:r>
      <w:r w:rsidR="00302273">
        <w:rPr>
          <w:rFonts w:ascii="Times New Roman" w:hAnsi="Times New Roman"/>
          <w:sz w:val="24"/>
          <w:szCs w:val="24"/>
        </w:rPr>
        <w:t>to prov</w:t>
      </w:r>
      <w:r w:rsidR="00A86637">
        <w:rPr>
          <w:rFonts w:ascii="Times New Roman" w:hAnsi="Times New Roman"/>
          <w:sz w:val="24"/>
          <w:szCs w:val="24"/>
        </w:rPr>
        <w:t>ide all ImCal employees a merit raise.</w:t>
      </w:r>
    </w:p>
    <w:p w:rsidR="009519E5" w:rsidRPr="00F94546" w:rsidRDefault="009519E5" w:rsidP="00CB7145">
      <w:pPr>
        <w:pStyle w:val="ListParagraph"/>
        <w:ind w:left="3600"/>
        <w:rPr>
          <w:rFonts w:ascii="Times New Roman" w:hAnsi="Times New Roman"/>
          <w:sz w:val="24"/>
          <w:szCs w:val="24"/>
        </w:rPr>
      </w:pPr>
    </w:p>
    <w:p w:rsidR="00CC6CC9" w:rsidRPr="00F94546" w:rsidRDefault="00CC6CC9" w:rsidP="00F94546">
      <w:pPr>
        <w:pStyle w:val="ListParagraph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F94546">
        <w:rPr>
          <w:rFonts w:ascii="Times New Roman" w:hAnsi="Times New Roman"/>
          <w:sz w:val="28"/>
          <w:szCs w:val="28"/>
        </w:rPr>
        <w:t>Phase III Assessment</w:t>
      </w:r>
    </w:p>
    <w:p w:rsidR="005A5429" w:rsidRDefault="00CA0AA7" w:rsidP="009F6465">
      <w:pPr>
        <w:pStyle w:val="ListParagraph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D10B39" w:rsidRPr="00D10B39">
        <w:rPr>
          <w:rFonts w:ascii="Times New Roman" w:hAnsi="Times New Roman"/>
          <w:sz w:val="24"/>
          <w:szCs w:val="24"/>
        </w:rPr>
        <w:t>Rusty confirmed</w:t>
      </w:r>
      <w:r w:rsidR="00A86637">
        <w:rPr>
          <w:rFonts w:ascii="Times New Roman" w:hAnsi="Times New Roman"/>
          <w:sz w:val="24"/>
          <w:szCs w:val="24"/>
        </w:rPr>
        <w:t xml:space="preserve"> that the</w:t>
      </w:r>
      <w:r w:rsidR="003C1958">
        <w:rPr>
          <w:rFonts w:ascii="Times New Roman" w:hAnsi="Times New Roman"/>
          <w:sz w:val="24"/>
          <w:szCs w:val="24"/>
        </w:rPr>
        <w:t xml:space="preserve"> Phase III Assessment </w:t>
      </w:r>
      <w:r w:rsidR="00690B4A">
        <w:rPr>
          <w:rFonts w:ascii="Times New Roman" w:hAnsi="Times New Roman"/>
          <w:sz w:val="24"/>
          <w:szCs w:val="24"/>
        </w:rPr>
        <w:t>is scheduled for March 18</w:t>
      </w:r>
      <w:r w:rsidR="00690B4A" w:rsidRPr="00690B4A">
        <w:rPr>
          <w:rFonts w:ascii="Times New Roman" w:hAnsi="Times New Roman"/>
          <w:sz w:val="24"/>
          <w:szCs w:val="24"/>
          <w:vertAlign w:val="superscript"/>
        </w:rPr>
        <w:t>th</w:t>
      </w:r>
      <w:r w:rsidR="00690B4A">
        <w:rPr>
          <w:rFonts w:ascii="Times New Roman" w:hAnsi="Times New Roman"/>
          <w:sz w:val="24"/>
          <w:szCs w:val="24"/>
        </w:rPr>
        <w:t xml:space="preserve"> at </w:t>
      </w:r>
      <w:r w:rsidR="007E5195">
        <w:rPr>
          <w:rFonts w:ascii="Times New Roman" w:hAnsi="Times New Roman"/>
          <w:sz w:val="24"/>
          <w:szCs w:val="24"/>
        </w:rPr>
        <w:t xml:space="preserve">ImCal </w:t>
      </w:r>
      <w:r w:rsidR="00690B4A">
        <w:rPr>
          <w:rFonts w:ascii="Times New Roman" w:hAnsi="Times New Roman"/>
          <w:sz w:val="24"/>
          <w:szCs w:val="24"/>
        </w:rPr>
        <w:t>HSA Administration office, 3505 5</w:t>
      </w:r>
      <w:r w:rsidR="00690B4A" w:rsidRPr="00690B4A">
        <w:rPr>
          <w:rFonts w:ascii="Times New Roman" w:hAnsi="Times New Roman"/>
          <w:sz w:val="24"/>
          <w:szCs w:val="24"/>
          <w:vertAlign w:val="superscript"/>
        </w:rPr>
        <w:t>th</w:t>
      </w:r>
      <w:r w:rsidR="00690B4A">
        <w:rPr>
          <w:rFonts w:ascii="Times New Roman" w:hAnsi="Times New Roman"/>
          <w:sz w:val="24"/>
          <w:szCs w:val="24"/>
        </w:rPr>
        <w:t xml:space="preserve"> Avenue, Suite B</w:t>
      </w:r>
      <w:r w:rsidR="00AB4278">
        <w:rPr>
          <w:rFonts w:ascii="Times New Roman" w:hAnsi="Times New Roman"/>
          <w:sz w:val="24"/>
          <w:szCs w:val="24"/>
        </w:rPr>
        <w:t xml:space="preserve">. </w:t>
      </w:r>
      <w:r w:rsidR="00A866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6637">
        <w:rPr>
          <w:rFonts w:ascii="Times New Roman" w:hAnsi="Times New Roman"/>
          <w:sz w:val="24"/>
          <w:szCs w:val="24"/>
        </w:rPr>
        <w:t>Assessment beginning</w:t>
      </w:r>
      <w:r w:rsidR="008E6092">
        <w:rPr>
          <w:rFonts w:ascii="Times New Roman" w:hAnsi="Times New Roman"/>
          <w:sz w:val="24"/>
          <w:szCs w:val="24"/>
        </w:rPr>
        <w:t xml:space="preserve"> at</w:t>
      </w:r>
      <w:r w:rsidR="00126FBB">
        <w:rPr>
          <w:rFonts w:ascii="Times New Roman" w:hAnsi="Times New Roman"/>
          <w:sz w:val="24"/>
          <w:szCs w:val="24"/>
        </w:rPr>
        <w:t xml:space="preserve"> 3:30pm </w:t>
      </w:r>
      <w:r w:rsidR="004911BB">
        <w:rPr>
          <w:rFonts w:ascii="Times New Roman" w:hAnsi="Times New Roman"/>
          <w:sz w:val="24"/>
          <w:szCs w:val="24"/>
        </w:rPr>
        <w:t xml:space="preserve">followed by </w:t>
      </w:r>
      <w:r w:rsidR="00126FBB">
        <w:rPr>
          <w:rFonts w:ascii="Times New Roman" w:hAnsi="Times New Roman"/>
          <w:sz w:val="24"/>
          <w:szCs w:val="24"/>
        </w:rPr>
        <w:t xml:space="preserve">regular board meeting </w:t>
      </w:r>
      <w:r w:rsidR="004911BB">
        <w:rPr>
          <w:rFonts w:ascii="Times New Roman" w:hAnsi="Times New Roman"/>
          <w:sz w:val="24"/>
          <w:szCs w:val="24"/>
        </w:rPr>
        <w:t>following at</w:t>
      </w:r>
      <w:r w:rsidR="008E6092">
        <w:rPr>
          <w:rFonts w:ascii="Times New Roman" w:hAnsi="Times New Roman"/>
          <w:sz w:val="24"/>
          <w:szCs w:val="24"/>
        </w:rPr>
        <w:t xml:space="preserve"> </w:t>
      </w:r>
      <w:r w:rsidR="00126FBB">
        <w:rPr>
          <w:rFonts w:ascii="Times New Roman" w:hAnsi="Times New Roman"/>
          <w:sz w:val="24"/>
          <w:szCs w:val="24"/>
        </w:rPr>
        <w:t>5:30pm.</w:t>
      </w:r>
      <w:proofErr w:type="gramEnd"/>
    </w:p>
    <w:p w:rsidR="005D4294" w:rsidRPr="00D10B39" w:rsidRDefault="005D4294" w:rsidP="00432A95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CC6CC9" w:rsidRDefault="006829F6" w:rsidP="009F6465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</w:t>
      </w:r>
      <w:r w:rsidR="002C28BE" w:rsidRPr="0075577C">
        <w:rPr>
          <w:rFonts w:ascii="Times New Roman" w:hAnsi="Times New Roman"/>
          <w:sz w:val="28"/>
          <w:szCs w:val="28"/>
        </w:rPr>
        <w:t>I.</w:t>
      </w:r>
      <w:r w:rsidR="002C28BE" w:rsidRPr="0075577C">
        <w:rPr>
          <w:rFonts w:ascii="Times New Roman" w:hAnsi="Times New Roman"/>
          <w:sz w:val="28"/>
          <w:szCs w:val="28"/>
        </w:rPr>
        <w:tab/>
      </w:r>
      <w:r w:rsidR="00CC6CC9">
        <w:rPr>
          <w:rFonts w:ascii="Times New Roman" w:hAnsi="Times New Roman"/>
          <w:sz w:val="28"/>
          <w:szCs w:val="28"/>
        </w:rPr>
        <w:t>EXECUTIVE DIRECTOR REPORT</w:t>
      </w:r>
    </w:p>
    <w:p w:rsidR="00CC6CC9" w:rsidRDefault="00CC6CC9" w:rsidP="009F6465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Suggested change in board agenda </w:t>
      </w:r>
    </w:p>
    <w:p w:rsidR="00CC6CC9" w:rsidRDefault="00EB6E0A" w:rsidP="009F6465">
      <w:pPr>
        <w:pStyle w:val="ListParagraph"/>
        <w:spacing w:after="0"/>
        <w:ind w:left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CC6CC9">
        <w:rPr>
          <w:rFonts w:ascii="Times New Roman" w:hAnsi="Times New Roman"/>
          <w:sz w:val="28"/>
          <w:szCs w:val="28"/>
        </w:rPr>
        <w:t>re</w:t>
      </w:r>
      <w:proofErr w:type="gramEnd"/>
      <w:r w:rsidR="00CC6CC9">
        <w:rPr>
          <w:rFonts w:ascii="Times New Roman" w:hAnsi="Times New Roman"/>
          <w:sz w:val="28"/>
          <w:szCs w:val="28"/>
        </w:rPr>
        <w:t>: Treatment of Consumers report</w:t>
      </w:r>
    </w:p>
    <w:p w:rsidR="005F4867" w:rsidRDefault="00952052" w:rsidP="009F6465">
      <w:pPr>
        <w:pStyle w:val="ListParagraph"/>
        <w:spacing w:after="0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Tanya</w:t>
      </w:r>
      <w:r w:rsidR="00883874">
        <w:rPr>
          <w:rFonts w:ascii="Times New Roman" w:hAnsi="Times New Roman"/>
          <w:sz w:val="24"/>
          <w:szCs w:val="24"/>
        </w:rPr>
        <w:t xml:space="preserve"> recommend</w:t>
      </w:r>
      <w:r w:rsidR="00A86637">
        <w:rPr>
          <w:rFonts w:ascii="Times New Roman" w:hAnsi="Times New Roman"/>
          <w:sz w:val="24"/>
          <w:szCs w:val="24"/>
        </w:rPr>
        <w:t>ed</w:t>
      </w:r>
      <w:r w:rsidR="00883874">
        <w:rPr>
          <w:rFonts w:ascii="Times New Roman" w:hAnsi="Times New Roman"/>
          <w:sz w:val="24"/>
          <w:szCs w:val="24"/>
        </w:rPr>
        <w:t xml:space="preserve"> moving this report</w:t>
      </w:r>
      <w:r w:rsidR="00E64AC3">
        <w:rPr>
          <w:rFonts w:ascii="Times New Roman" w:hAnsi="Times New Roman"/>
          <w:sz w:val="24"/>
          <w:szCs w:val="24"/>
        </w:rPr>
        <w:t xml:space="preserve"> to</w:t>
      </w:r>
      <w:r w:rsidR="00883874">
        <w:rPr>
          <w:rFonts w:ascii="Times New Roman" w:hAnsi="Times New Roman"/>
          <w:sz w:val="24"/>
          <w:szCs w:val="24"/>
        </w:rPr>
        <w:t xml:space="preserve"> February. D</w:t>
      </w:r>
      <w:r>
        <w:rPr>
          <w:rFonts w:ascii="Times New Roman" w:hAnsi="Times New Roman"/>
          <w:sz w:val="24"/>
          <w:szCs w:val="24"/>
        </w:rPr>
        <w:t>oug entertained</w:t>
      </w:r>
      <w:r w:rsidR="0029042F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motion to move from August to February as stated in the Board Agenda calendar. </w:t>
      </w:r>
      <w:r w:rsidR="00DF32DC">
        <w:rPr>
          <w:rFonts w:ascii="Times New Roman" w:hAnsi="Times New Roman"/>
          <w:sz w:val="24"/>
          <w:szCs w:val="24"/>
        </w:rPr>
        <w:t xml:space="preserve">Chris </w:t>
      </w:r>
      <w:r w:rsidR="005F1397">
        <w:rPr>
          <w:rFonts w:ascii="Times New Roman" w:hAnsi="Times New Roman"/>
          <w:sz w:val="24"/>
          <w:szCs w:val="24"/>
        </w:rPr>
        <w:t>made the motion</w:t>
      </w:r>
      <w:r w:rsidR="00DF32DC">
        <w:rPr>
          <w:rFonts w:ascii="Times New Roman" w:hAnsi="Times New Roman"/>
          <w:sz w:val="24"/>
          <w:szCs w:val="24"/>
        </w:rPr>
        <w:t xml:space="preserve">, Christina Mehal seconded and it was unanimously passed by the Board. </w:t>
      </w:r>
    </w:p>
    <w:p w:rsidR="000704A8" w:rsidRPr="00952052" w:rsidRDefault="000704A8" w:rsidP="00B0088E">
      <w:pPr>
        <w:pStyle w:val="ListParagraph"/>
        <w:spacing w:after="0"/>
        <w:ind w:left="2520"/>
        <w:rPr>
          <w:rFonts w:ascii="Times New Roman" w:hAnsi="Times New Roman"/>
          <w:sz w:val="24"/>
          <w:szCs w:val="24"/>
        </w:rPr>
      </w:pPr>
    </w:p>
    <w:p w:rsidR="00CC6CC9" w:rsidRDefault="00CC6CC9" w:rsidP="009F6465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</w:rPr>
      </w:pPr>
      <w:r w:rsidRPr="00CC6CC9">
        <w:rPr>
          <w:rFonts w:ascii="Times New Roman" w:hAnsi="Times New Roman"/>
          <w:sz w:val="28"/>
          <w:szCs w:val="28"/>
        </w:rPr>
        <w:t xml:space="preserve">Update on </w:t>
      </w:r>
      <w:r w:rsidR="00F60F01">
        <w:rPr>
          <w:rFonts w:ascii="Times New Roman" w:hAnsi="Times New Roman"/>
          <w:sz w:val="28"/>
          <w:szCs w:val="28"/>
        </w:rPr>
        <w:t>L</w:t>
      </w:r>
      <w:r w:rsidRPr="00CC6CC9">
        <w:rPr>
          <w:rFonts w:ascii="Times New Roman" w:hAnsi="Times New Roman"/>
          <w:sz w:val="28"/>
          <w:szCs w:val="28"/>
        </w:rPr>
        <w:t>egislative</w:t>
      </w:r>
      <w:r w:rsidR="00F60F01">
        <w:rPr>
          <w:rFonts w:ascii="Times New Roman" w:hAnsi="Times New Roman"/>
          <w:sz w:val="28"/>
          <w:szCs w:val="28"/>
        </w:rPr>
        <w:t xml:space="preserve"> S</w:t>
      </w:r>
      <w:r w:rsidRPr="00CC6CC9">
        <w:rPr>
          <w:rFonts w:ascii="Times New Roman" w:hAnsi="Times New Roman"/>
          <w:sz w:val="28"/>
          <w:szCs w:val="28"/>
        </w:rPr>
        <w:t>ession &amp; HB1</w:t>
      </w:r>
    </w:p>
    <w:p w:rsidR="005F4867" w:rsidRDefault="00205EB8" w:rsidP="009F6465">
      <w:pPr>
        <w:pStyle w:val="ListParagraph"/>
        <w:spacing w:after="0"/>
        <w:ind w:left="1800"/>
        <w:rPr>
          <w:rFonts w:ascii="Times New Roman" w:hAnsi="Times New Roman"/>
          <w:sz w:val="24"/>
          <w:szCs w:val="24"/>
        </w:rPr>
      </w:pPr>
      <w:r w:rsidRPr="00205EB8">
        <w:rPr>
          <w:rFonts w:ascii="Times New Roman" w:hAnsi="Times New Roman"/>
          <w:sz w:val="24"/>
          <w:szCs w:val="24"/>
        </w:rPr>
        <w:t>L</w:t>
      </w:r>
      <w:r w:rsidR="00F21BE0">
        <w:rPr>
          <w:rFonts w:ascii="Times New Roman" w:hAnsi="Times New Roman"/>
          <w:sz w:val="24"/>
          <w:szCs w:val="24"/>
        </w:rPr>
        <w:t>egislative Session begins</w:t>
      </w:r>
      <w:r>
        <w:rPr>
          <w:rFonts w:ascii="Times New Roman" w:hAnsi="Times New Roman"/>
          <w:sz w:val="24"/>
          <w:szCs w:val="24"/>
        </w:rPr>
        <w:t xml:space="preserve"> March 10</w:t>
      </w:r>
      <w:r w:rsidRPr="00205EB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.  </w:t>
      </w:r>
      <w:r w:rsidR="0029042F">
        <w:rPr>
          <w:rFonts w:ascii="Times New Roman" w:hAnsi="Times New Roman"/>
          <w:sz w:val="24"/>
          <w:szCs w:val="24"/>
        </w:rPr>
        <w:t xml:space="preserve">There is nothing specific in terms </w:t>
      </w:r>
      <w:proofErr w:type="gramStart"/>
      <w:r w:rsidR="0029042F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 direct</w:t>
      </w:r>
      <w:proofErr w:type="gramEnd"/>
      <w:r>
        <w:rPr>
          <w:rFonts w:ascii="Times New Roman" w:hAnsi="Times New Roman"/>
          <w:sz w:val="24"/>
          <w:szCs w:val="24"/>
        </w:rPr>
        <w:t xml:space="preserve"> services. </w:t>
      </w:r>
      <w:r w:rsidR="0029042F">
        <w:rPr>
          <w:rFonts w:ascii="Times New Roman" w:hAnsi="Times New Roman"/>
          <w:sz w:val="24"/>
          <w:szCs w:val="24"/>
        </w:rPr>
        <w:t xml:space="preserve">There is a </w:t>
      </w:r>
      <w:r>
        <w:rPr>
          <w:rFonts w:ascii="Times New Roman" w:hAnsi="Times New Roman"/>
          <w:sz w:val="24"/>
          <w:szCs w:val="24"/>
        </w:rPr>
        <w:t xml:space="preserve">Developmental Disabilities bill to </w:t>
      </w:r>
      <w:r w:rsidR="00883874">
        <w:rPr>
          <w:rFonts w:ascii="Times New Roman" w:hAnsi="Times New Roman"/>
          <w:sz w:val="24"/>
          <w:szCs w:val="24"/>
        </w:rPr>
        <w:t xml:space="preserve">expand </w:t>
      </w:r>
      <w:r>
        <w:rPr>
          <w:rFonts w:ascii="Times New Roman" w:hAnsi="Times New Roman"/>
          <w:sz w:val="24"/>
          <w:szCs w:val="24"/>
        </w:rPr>
        <w:t>waiver</w:t>
      </w:r>
      <w:r w:rsidR="00883874">
        <w:rPr>
          <w:rFonts w:ascii="Times New Roman" w:hAnsi="Times New Roman"/>
          <w:sz w:val="24"/>
          <w:szCs w:val="24"/>
        </w:rPr>
        <w:t xml:space="preserve"> slots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9042F" w:rsidRDefault="0029042F" w:rsidP="009F6465">
      <w:pPr>
        <w:pStyle w:val="ListParagraph"/>
        <w:spacing w:after="0"/>
        <w:ind w:left="1800"/>
        <w:rPr>
          <w:rFonts w:ascii="Times New Roman" w:hAnsi="Times New Roman"/>
          <w:sz w:val="24"/>
          <w:szCs w:val="24"/>
        </w:rPr>
      </w:pPr>
    </w:p>
    <w:p w:rsidR="008415A1" w:rsidRDefault="00CD42B6" w:rsidP="009F6465">
      <w:pPr>
        <w:pStyle w:val="ListParagraph"/>
        <w:spacing w:after="0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House Bill 1 </w:t>
      </w:r>
      <w:r w:rsidR="00883874">
        <w:rPr>
          <w:rFonts w:ascii="Times New Roman" w:hAnsi="Times New Roman"/>
          <w:sz w:val="24"/>
          <w:szCs w:val="24"/>
        </w:rPr>
        <w:t>contains</w:t>
      </w:r>
      <w:r>
        <w:rPr>
          <w:rFonts w:ascii="Times New Roman" w:hAnsi="Times New Roman"/>
          <w:sz w:val="24"/>
          <w:szCs w:val="24"/>
        </w:rPr>
        <w:t xml:space="preserve"> the executive budget. </w:t>
      </w:r>
      <w:r w:rsidR="00811763">
        <w:rPr>
          <w:rFonts w:ascii="Times New Roman" w:hAnsi="Times New Roman"/>
          <w:sz w:val="24"/>
          <w:szCs w:val="24"/>
        </w:rPr>
        <w:t>Although Jindal increased</w:t>
      </w:r>
      <w:r w:rsidR="0029042F">
        <w:rPr>
          <w:rFonts w:ascii="Times New Roman" w:hAnsi="Times New Roman"/>
          <w:sz w:val="24"/>
          <w:szCs w:val="24"/>
        </w:rPr>
        <w:t xml:space="preserve"> the</w:t>
      </w:r>
      <w:r w:rsidR="00811763">
        <w:rPr>
          <w:rFonts w:ascii="Times New Roman" w:hAnsi="Times New Roman"/>
          <w:sz w:val="24"/>
          <w:szCs w:val="24"/>
        </w:rPr>
        <w:t xml:space="preserve"> salary budget</w:t>
      </w:r>
      <w:r w:rsidR="0029042F">
        <w:rPr>
          <w:rFonts w:ascii="Times New Roman" w:hAnsi="Times New Roman"/>
          <w:sz w:val="24"/>
          <w:szCs w:val="24"/>
        </w:rPr>
        <w:t xml:space="preserve"> to provide for</w:t>
      </w:r>
      <w:r w:rsidR="00811763">
        <w:rPr>
          <w:rFonts w:ascii="Times New Roman" w:hAnsi="Times New Roman"/>
          <w:sz w:val="24"/>
          <w:szCs w:val="24"/>
        </w:rPr>
        <w:t xml:space="preserve"> merit increases</w:t>
      </w:r>
      <w:r w:rsidR="00883874">
        <w:rPr>
          <w:rFonts w:ascii="Times New Roman" w:hAnsi="Times New Roman"/>
          <w:sz w:val="24"/>
          <w:szCs w:val="24"/>
        </w:rPr>
        <w:t xml:space="preserve"> for state employees</w:t>
      </w:r>
      <w:r w:rsidR="0029042F">
        <w:rPr>
          <w:rFonts w:ascii="Times New Roman" w:hAnsi="Times New Roman"/>
          <w:sz w:val="24"/>
          <w:szCs w:val="24"/>
        </w:rPr>
        <w:t xml:space="preserve">, the related benefits budget was not increased so in order for the merit increase to be feasible it would involve </w:t>
      </w:r>
      <w:r w:rsidR="00883874">
        <w:rPr>
          <w:rFonts w:ascii="Times New Roman" w:hAnsi="Times New Roman"/>
          <w:sz w:val="24"/>
          <w:szCs w:val="24"/>
        </w:rPr>
        <w:t>a cut in funding</w:t>
      </w:r>
      <w:r w:rsidR="0029042F">
        <w:rPr>
          <w:rFonts w:ascii="Times New Roman" w:hAnsi="Times New Roman"/>
          <w:sz w:val="24"/>
          <w:szCs w:val="24"/>
        </w:rPr>
        <w:t xml:space="preserve"> for services</w:t>
      </w:r>
      <w:r w:rsidR="00883874">
        <w:rPr>
          <w:rFonts w:ascii="Times New Roman" w:hAnsi="Times New Roman"/>
          <w:sz w:val="24"/>
          <w:szCs w:val="24"/>
        </w:rPr>
        <w:t xml:space="preserve">. Looking at a $400,000 budget reduction. </w:t>
      </w:r>
      <w:r w:rsidR="008415A1">
        <w:rPr>
          <w:rFonts w:ascii="Times New Roman" w:hAnsi="Times New Roman"/>
          <w:sz w:val="24"/>
          <w:szCs w:val="24"/>
        </w:rPr>
        <w:t>Christina questioned</w:t>
      </w:r>
      <w:r w:rsidR="001531BE">
        <w:rPr>
          <w:rFonts w:ascii="Times New Roman" w:hAnsi="Times New Roman"/>
          <w:sz w:val="24"/>
          <w:szCs w:val="24"/>
        </w:rPr>
        <w:t xml:space="preserve"> whether</w:t>
      </w:r>
      <w:r w:rsidR="008415A1">
        <w:rPr>
          <w:rFonts w:ascii="Times New Roman" w:hAnsi="Times New Roman"/>
          <w:sz w:val="24"/>
          <w:szCs w:val="24"/>
        </w:rPr>
        <w:t xml:space="preserve"> Magellan </w:t>
      </w:r>
      <w:r w:rsidR="001531BE">
        <w:rPr>
          <w:rFonts w:ascii="Times New Roman" w:hAnsi="Times New Roman"/>
          <w:sz w:val="24"/>
          <w:szCs w:val="24"/>
        </w:rPr>
        <w:t xml:space="preserve">would no longer cover </w:t>
      </w:r>
      <w:r w:rsidR="008415A1">
        <w:rPr>
          <w:rFonts w:ascii="Times New Roman" w:hAnsi="Times New Roman"/>
          <w:sz w:val="24"/>
          <w:szCs w:val="24"/>
        </w:rPr>
        <w:t>billing services. Tanya assured Magellan is still under contract</w:t>
      </w:r>
      <w:r w:rsidR="003F5411">
        <w:rPr>
          <w:rFonts w:ascii="Times New Roman" w:hAnsi="Times New Roman"/>
          <w:sz w:val="24"/>
          <w:szCs w:val="24"/>
        </w:rPr>
        <w:t>.</w:t>
      </w:r>
    </w:p>
    <w:p w:rsidR="003F5411" w:rsidRDefault="003F5411" w:rsidP="005F4867">
      <w:pPr>
        <w:pStyle w:val="ListParagraph"/>
        <w:spacing w:after="0"/>
        <w:ind w:left="2520"/>
        <w:rPr>
          <w:rFonts w:ascii="Times New Roman" w:hAnsi="Times New Roman"/>
          <w:sz w:val="24"/>
          <w:szCs w:val="24"/>
        </w:rPr>
      </w:pPr>
    </w:p>
    <w:p w:rsidR="00CC6CC9" w:rsidRDefault="00CC6CC9" w:rsidP="009F6465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Board decision regarding </w:t>
      </w:r>
      <w:r w:rsidR="001531BE">
        <w:rPr>
          <w:rFonts w:ascii="Times New Roman" w:hAnsi="Times New Roman"/>
          <w:sz w:val="28"/>
          <w:szCs w:val="28"/>
        </w:rPr>
        <w:t xml:space="preserve">the </w:t>
      </w:r>
      <w:r>
        <w:rPr>
          <w:rFonts w:ascii="Times New Roman" w:hAnsi="Times New Roman"/>
          <w:sz w:val="28"/>
          <w:szCs w:val="28"/>
        </w:rPr>
        <w:t>Budget report</w:t>
      </w:r>
    </w:p>
    <w:p w:rsidR="001531BE" w:rsidRDefault="002828D5" w:rsidP="009F6465">
      <w:pPr>
        <w:pStyle w:val="ListParagraph"/>
        <w:spacing w:after="0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and</w:t>
      </w:r>
      <w:r w:rsidR="001531BE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fiscal staff provided a more in depth expenditure report last month. Currently </w:t>
      </w:r>
      <w:r w:rsidR="001531BE">
        <w:rPr>
          <w:rFonts w:ascii="Times New Roman" w:hAnsi="Times New Roman"/>
          <w:sz w:val="24"/>
          <w:szCs w:val="24"/>
        </w:rPr>
        <w:t xml:space="preserve">Paul is </w:t>
      </w:r>
      <w:r>
        <w:rPr>
          <w:rFonts w:ascii="Times New Roman" w:hAnsi="Times New Roman"/>
          <w:sz w:val="24"/>
          <w:szCs w:val="24"/>
        </w:rPr>
        <w:t xml:space="preserve">working with DHH to </w:t>
      </w:r>
      <w:r w:rsidR="00B303A2">
        <w:rPr>
          <w:rFonts w:ascii="Times New Roman" w:hAnsi="Times New Roman"/>
          <w:sz w:val="24"/>
          <w:szCs w:val="24"/>
        </w:rPr>
        <w:t xml:space="preserve">get </w:t>
      </w:r>
      <w:r>
        <w:rPr>
          <w:rFonts w:ascii="Times New Roman" w:hAnsi="Times New Roman"/>
          <w:sz w:val="24"/>
          <w:szCs w:val="24"/>
        </w:rPr>
        <w:t xml:space="preserve">a better understanding of </w:t>
      </w:r>
      <w:r w:rsidR="001531BE">
        <w:rPr>
          <w:rFonts w:ascii="Times New Roman" w:hAnsi="Times New Roman"/>
          <w:sz w:val="24"/>
          <w:szCs w:val="24"/>
        </w:rPr>
        <w:t xml:space="preserve">the district’s </w:t>
      </w:r>
      <w:r>
        <w:rPr>
          <w:rFonts w:ascii="Times New Roman" w:hAnsi="Times New Roman"/>
          <w:sz w:val="24"/>
          <w:szCs w:val="24"/>
        </w:rPr>
        <w:t>revenue</w:t>
      </w:r>
      <w:r w:rsidR="000026E9">
        <w:rPr>
          <w:rFonts w:ascii="Times New Roman" w:hAnsi="Times New Roman"/>
          <w:sz w:val="24"/>
          <w:szCs w:val="24"/>
        </w:rPr>
        <w:t xml:space="preserve">. </w:t>
      </w:r>
      <w:r w:rsidR="001531BE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new </w:t>
      </w:r>
      <w:r w:rsidR="00575CA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lectronic </w:t>
      </w:r>
      <w:r w:rsidR="00575CAB">
        <w:rPr>
          <w:rFonts w:ascii="Times New Roman" w:hAnsi="Times New Roman"/>
          <w:sz w:val="24"/>
          <w:szCs w:val="24"/>
        </w:rPr>
        <w:t>Health R</w:t>
      </w:r>
      <w:r>
        <w:rPr>
          <w:rFonts w:ascii="Times New Roman" w:hAnsi="Times New Roman"/>
          <w:sz w:val="24"/>
          <w:szCs w:val="24"/>
        </w:rPr>
        <w:t xml:space="preserve">ecord </w:t>
      </w:r>
      <w:r w:rsidR="00B303A2">
        <w:rPr>
          <w:rFonts w:ascii="Times New Roman" w:hAnsi="Times New Roman"/>
          <w:sz w:val="24"/>
          <w:szCs w:val="24"/>
        </w:rPr>
        <w:t>(EHR</w:t>
      </w:r>
      <w:r w:rsidR="00575CA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allows third party billing. </w:t>
      </w:r>
      <w:r w:rsidR="001531BE">
        <w:rPr>
          <w:rFonts w:ascii="Times New Roman" w:hAnsi="Times New Roman"/>
          <w:sz w:val="24"/>
          <w:szCs w:val="24"/>
        </w:rPr>
        <w:t>A new billing specialist has been hired and an</w:t>
      </w:r>
      <w:r>
        <w:rPr>
          <w:rFonts w:ascii="Times New Roman" w:hAnsi="Times New Roman"/>
          <w:sz w:val="24"/>
          <w:szCs w:val="24"/>
        </w:rPr>
        <w:t xml:space="preserve"> in-house billing staff </w:t>
      </w:r>
      <w:r w:rsidR="00342A91">
        <w:rPr>
          <w:rFonts w:ascii="Times New Roman" w:hAnsi="Times New Roman"/>
          <w:sz w:val="24"/>
          <w:szCs w:val="24"/>
        </w:rPr>
        <w:t xml:space="preserve">to assist </w:t>
      </w:r>
      <w:r w:rsidR="001531BE">
        <w:rPr>
          <w:rFonts w:ascii="Times New Roman" w:hAnsi="Times New Roman"/>
          <w:sz w:val="24"/>
          <w:szCs w:val="24"/>
        </w:rPr>
        <w:t>the</w:t>
      </w:r>
      <w:r w:rsidR="00342A91">
        <w:rPr>
          <w:rFonts w:ascii="Times New Roman" w:hAnsi="Times New Roman"/>
          <w:sz w:val="24"/>
          <w:szCs w:val="24"/>
        </w:rPr>
        <w:t xml:space="preserve"> staff. </w:t>
      </w:r>
    </w:p>
    <w:p w:rsidR="001531BE" w:rsidRDefault="001531BE" w:rsidP="009F6465">
      <w:pPr>
        <w:pStyle w:val="ListParagraph"/>
        <w:spacing w:after="0"/>
        <w:ind w:left="1800"/>
        <w:rPr>
          <w:rFonts w:ascii="Times New Roman" w:hAnsi="Times New Roman"/>
          <w:sz w:val="24"/>
          <w:szCs w:val="24"/>
        </w:rPr>
      </w:pPr>
    </w:p>
    <w:p w:rsidR="006F4056" w:rsidRDefault="00B21741" w:rsidP="009F6465">
      <w:pPr>
        <w:pStyle w:val="ListParagraph"/>
        <w:spacing w:after="0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Tanya informed </w:t>
      </w:r>
      <w:r w:rsidR="0028449B">
        <w:rPr>
          <w:rFonts w:ascii="Times New Roman" w:hAnsi="Times New Roman"/>
          <w:sz w:val="24"/>
          <w:szCs w:val="24"/>
        </w:rPr>
        <w:t>the Board of new processes</w:t>
      </w:r>
      <w:r>
        <w:rPr>
          <w:rFonts w:ascii="Times New Roman" w:hAnsi="Times New Roman"/>
          <w:sz w:val="24"/>
          <w:szCs w:val="24"/>
        </w:rPr>
        <w:t xml:space="preserve"> as a way to</w:t>
      </w:r>
      <w:r w:rsidR="00342A91">
        <w:rPr>
          <w:rFonts w:ascii="Times New Roman" w:hAnsi="Times New Roman"/>
          <w:sz w:val="24"/>
          <w:szCs w:val="24"/>
        </w:rPr>
        <w:t xml:space="preserve"> ensure pr</w:t>
      </w:r>
      <w:r w:rsidR="001531BE">
        <w:rPr>
          <w:rFonts w:ascii="Times New Roman" w:hAnsi="Times New Roman"/>
          <w:sz w:val="24"/>
          <w:szCs w:val="24"/>
        </w:rPr>
        <w:t>oductivity within the:</w:t>
      </w:r>
      <w:r w:rsidR="00AA043F">
        <w:rPr>
          <w:rFonts w:ascii="Times New Roman" w:hAnsi="Times New Roman"/>
          <w:sz w:val="24"/>
          <w:szCs w:val="24"/>
        </w:rPr>
        <w:t xml:space="preserve"> clinics</w:t>
      </w:r>
      <w:r w:rsidR="001531BE">
        <w:rPr>
          <w:rFonts w:ascii="Times New Roman" w:hAnsi="Times New Roman"/>
          <w:sz w:val="24"/>
          <w:szCs w:val="24"/>
        </w:rPr>
        <w:t xml:space="preserve">: </w:t>
      </w:r>
      <w:r w:rsidR="00342A91">
        <w:rPr>
          <w:rFonts w:ascii="Times New Roman" w:hAnsi="Times New Roman"/>
          <w:sz w:val="24"/>
          <w:szCs w:val="24"/>
        </w:rPr>
        <w:t xml:space="preserve"> instituted walk-in clinics for those who have missed scheduled appointments</w:t>
      </w:r>
      <w:r w:rsidR="0028449B">
        <w:rPr>
          <w:rFonts w:ascii="Times New Roman" w:hAnsi="Times New Roman"/>
          <w:sz w:val="24"/>
          <w:szCs w:val="24"/>
        </w:rPr>
        <w:t>;</w:t>
      </w:r>
      <w:r w:rsidR="00AA043F">
        <w:rPr>
          <w:rFonts w:ascii="Times New Roman" w:hAnsi="Times New Roman"/>
          <w:sz w:val="24"/>
          <w:szCs w:val="24"/>
        </w:rPr>
        <w:t xml:space="preserve"> </w:t>
      </w:r>
      <w:r w:rsidR="00342A91">
        <w:rPr>
          <w:rFonts w:ascii="Times New Roman" w:hAnsi="Times New Roman"/>
          <w:sz w:val="24"/>
          <w:szCs w:val="24"/>
        </w:rPr>
        <w:t>performance evaluation</w:t>
      </w:r>
      <w:r w:rsidR="001531BE">
        <w:rPr>
          <w:rFonts w:ascii="Times New Roman" w:hAnsi="Times New Roman"/>
          <w:sz w:val="24"/>
          <w:szCs w:val="24"/>
        </w:rPr>
        <w:t xml:space="preserve"> </w:t>
      </w:r>
      <w:r w:rsidR="00342A91">
        <w:rPr>
          <w:rFonts w:ascii="Times New Roman" w:hAnsi="Times New Roman"/>
          <w:sz w:val="24"/>
          <w:szCs w:val="24"/>
        </w:rPr>
        <w:t>now measured by specific amount of billed hours</w:t>
      </w:r>
      <w:r w:rsidR="0028449B">
        <w:rPr>
          <w:rFonts w:ascii="Times New Roman" w:hAnsi="Times New Roman"/>
          <w:sz w:val="24"/>
          <w:szCs w:val="24"/>
        </w:rPr>
        <w:t>;</w:t>
      </w:r>
      <w:r w:rsidR="00BF3A27">
        <w:rPr>
          <w:rFonts w:ascii="Times New Roman" w:hAnsi="Times New Roman"/>
          <w:sz w:val="24"/>
          <w:szCs w:val="24"/>
        </w:rPr>
        <w:t xml:space="preserve"> </w:t>
      </w:r>
      <w:r w:rsidR="000026E9">
        <w:rPr>
          <w:rFonts w:ascii="Times New Roman" w:hAnsi="Times New Roman"/>
          <w:sz w:val="24"/>
          <w:szCs w:val="24"/>
        </w:rPr>
        <w:t>i</w:t>
      </w:r>
      <w:r w:rsidR="00BF3A27">
        <w:rPr>
          <w:rFonts w:ascii="Times New Roman" w:hAnsi="Times New Roman"/>
          <w:sz w:val="24"/>
          <w:szCs w:val="24"/>
        </w:rPr>
        <w:t>nternal monitoring</w:t>
      </w:r>
      <w:r w:rsidR="000026E9">
        <w:rPr>
          <w:rFonts w:ascii="Times New Roman" w:hAnsi="Times New Roman"/>
          <w:sz w:val="24"/>
          <w:szCs w:val="24"/>
        </w:rPr>
        <w:t xml:space="preserve"> </w:t>
      </w:r>
      <w:r w:rsidR="007D0667">
        <w:rPr>
          <w:rFonts w:ascii="Times New Roman" w:hAnsi="Times New Roman"/>
          <w:sz w:val="24"/>
          <w:szCs w:val="24"/>
        </w:rPr>
        <w:t xml:space="preserve">done by our </w:t>
      </w:r>
      <w:r w:rsidR="00BF3A27">
        <w:rPr>
          <w:rFonts w:ascii="Times New Roman" w:hAnsi="Times New Roman"/>
          <w:sz w:val="24"/>
          <w:szCs w:val="24"/>
        </w:rPr>
        <w:t>clinical supervisors</w:t>
      </w:r>
      <w:r w:rsidR="005F0D69">
        <w:rPr>
          <w:rFonts w:ascii="Times New Roman" w:hAnsi="Times New Roman"/>
          <w:sz w:val="24"/>
          <w:szCs w:val="24"/>
        </w:rPr>
        <w:t>;</w:t>
      </w:r>
      <w:r w:rsidR="00BF3A27">
        <w:rPr>
          <w:rFonts w:ascii="Times New Roman" w:hAnsi="Times New Roman"/>
          <w:sz w:val="24"/>
          <w:szCs w:val="24"/>
        </w:rPr>
        <w:t xml:space="preserve"> monitor</w:t>
      </w:r>
      <w:r w:rsidR="007D0667">
        <w:rPr>
          <w:rFonts w:ascii="Times New Roman" w:hAnsi="Times New Roman"/>
          <w:sz w:val="24"/>
          <w:szCs w:val="24"/>
        </w:rPr>
        <w:t>ing</w:t>
      </w:r>
      <w:r w:rsidR="00BF3A27">
        <w:rPr>
          <w:rFonts w:ascii="Times New Roman" w:hAnsi="Times New Roman"/>
          <w:sz w:val="24"/>
          <w:szCs w:val="24"/>
        </w:rPr>
        <w:t xml:space="preserve"> </w:t>
      </w:r>
      <w:r w:rsidR="005F0D69">
        <w:rPr>
          <w:rFonts w:ascii="Times New Roman" w:hAnsi="Times New Roman"/>
          <w:sz w:val="24"/>
          <w:szCs w:val="24"/>
        </w:rPr>
        <w:t xml:space="preserve">of </w:t>
      </w:r>
      <w:r w:rsidR="00BF3A27">
        <w:rPr>
          <w:rFonts w:ascii="Times New Roman" w:hAnsi="Times New Roman"/>
          <w:sz w:val="24"/>
          <w:szCs w:val="24"/>
        </w:rPr>
        <w:t>direct service hours</w:t>
      </w:r>
      <w:r w:rsidR="005F0D69">
        <w:rPr>
          <w:rFonts w:ascii="Times New Roman" w:hAnsi="Times New Roman"/>
          <w:sz w:val="24"/>
          <w:szCs w:val="24"/>
        </w:rPr>
        <w:t>;</w:t>
      </w:r>
      <w:r w:rsidR="007D0667">
        <w:rPr>
          <w:rFonts w:ascii="Times New Roman" w:hAnsi="Times New Roman"/>
          <w:sz w:val="24"/>
          <w:szCs w:val="24"/>
        </w:rPr>
        <w:t xml:space="preserve"> and </w:t>
      </w:r>
      <w:r w:rsidR="00BF3A27">
        <w:rPr>
          <w:rFonts w:ascii="Times New Roman" w:hAnsi="Times New Roman"/>
          <w:sz w:val="24"/>
          <w:szCs w:val="24"/>
        </w:rPr>
        <w:t xml:space="preserve">Susan Fry as Quality Manager/Corporate Compliance officer </w:t>
      </w:r>
      <w:r w:rsidR="007D0667">
        <w:rPr>
          <w:rFonts w:ascii="Times New Roman" w:hAnsi="Times New Roman"/>
          <w:sz w:val="24"/>
          <w:szCs w:val="24"/>
        </w:rPr>
        <w:t>audits clinics by way of client surveys and</w:t>
      </w:r>
      <w:r w:rsidR="00BF3A27">
        <w:rPr>
          <w:rFonts w:ascii="Times New Roman" w:hAnsi="Times New Roman"/>
          <w:sz w:val="24"/>
          <w:szCs w:val="24"/>
        </w:rPr>
        <w:t xml:space="preserve"> satisfaction reports. </w:t>
      </w:r>
      <w:r w:rsidR="00EE4828">
        <w:rPr>
          <w:rFonts w:ascii="Times New Roman" w:hAnsi="Times New Roman"/>
          <w:sz w:val="24"/>
          <w:szCs w:val="24"/>
        </w:rPr>
        <w:t>David requested that Tanya provide the Board with this list of changes and emphasized th</w:t>
      </w:r>
      <w:r w:rsidR="00CF2D56">
        <w:rPr>
          <w:rFonts w:ascii="Times New Roman" w:hAnsi="Times New Roman"/>
          <w:sz w:val="24"/>
          <w:szCs w:val="24"/>
        </w:rPr>
        <w:t>e importance for the</w:t>
      </w:r>
      <w:r w:rsidR="00D00715">
        <w:rPr>
          <w:rFonts w:ascii="Times New Roman" w:hAnsi="Times New Roman"/>
          <w:sz w:val="24"/>
          <w:szCs w:val="24"/>
        </w:rPr>
        <w:t xml:space="preserve"> board minutes reflect these discussions.</w:t>
      </w:r>
    </w:p>
    <w:p w:rsidR="006F4056" w:rsidRDefault="006F4056" w:rsidP="009F6465">
      <w:pPr>
        <w:pStyle w:val="ListParagraph"/>
        <w:spacing w:after="0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r</w:t>
      </w:r>
      <w:r w:rsidR="00486126">
        <w:rPr>
          <w:rFonts w:ascii="Times New Roman" w:hAnsi="Times New Roman"/>
          <w:sz w:val="24"/>
          <w:szCs w:val="24"/>
        </w:rPr>
        <w:t xml:space="preserve">equested </w:t>
      </w:r>
      <w:r w:rsidR="005F0D69">
        <w:rPr>
          <w:rFonts w:ascii="Times New Roman" w:hAnsi="Times New Roman"/>
          <w:sz w:val="24"/>
          <w:szCs w:val="24"/>
        </w:rPr>
        <w:t xml:space="preserve">the </w:t>
      </w:r>
      <w:r w:rsidR="00BE2498">
        <w:rPr>
          <w:rFonts w:ascii="Times New Roman" w:hAnsi="Times New Roman"/>
          <w:sz w:val="24"/>
          <w:szCs w:val="24"/>
        </w:rPr>
        <w:t>detailed</w:t>
      </w:r>
      <w:r w:rsidR="005F0D69">
        <w:rPr>
          <w:rFonts w:ascii="Times New Roman" w:hAnsi="Times New Roman"/>
          <w:sz w:val="24"/>
          <w:szCs w:val="24"/>
        </w:rPr>
        <w:t xml:space="preserve"> budget </w:t>
      </w:r>
      <w:r w:rsidR="00BE2498">
        <w:rPr>
          <w:rFonts w:ascii="Times New Roman" w:hAnsi="Times New Roman"/>
          <w:sz w:val="24"/>
          <w:szCs w:val="24"/>
        </w:rPr>
        <w:t>report</w:t>
      </w:r>
      <w:r w:rsidR="00EE4828">
        <w:rPr>
          <w:rFonts w:ascii="Times New Roman" w:hAnsi="Times New Roman"/>
          <w:sz w:val="24"/>
          <w:szCs w:val="24"/>
        </w:rPr>
        <w:t xml:space="preserve"> </w:t>
      </w:r>
      <w:r w:rsidR="005F0D69">
        <w:rPr>
          <w:rFonts w:ascii="Times New Roman" w:hAnsi="Times New Roman"/>
          <w:sz w:val="24"/>
          <w:szCs w:val="24"/>
        </w:rPr>
        <w:t xml:space="preserve">to </w:t>
      </w:r>
      <w:r w:rsidR="00EE4828">
        <w:rPr>
          <w:rFonts w:ascii="Times New Roman" w:hAnsi="Times New Roman"/>
          <w:sz w:val="24"/>
          <w:szCs w:val="24"/>
        </w:rPr>
        <w:t xml:space="preserve">continue </w:t>
      </w:r>
      <w:r w:rsidR="003F7006">
        <w:rPr>
          <w:rFonts w:ascii="Times New Roman" w:hAnsi="Times New Roman"/>
          <w:sz w:val="24"/>
          <w:szCs w:val="24"/>
        </w:rPr>
        <w:t xml:space="preserve">on a bi-annual basis. </w:t>
      </w:r>
      <w:r w:rsidR="00EE4828">
        <w:rPr>
          <w:rFonts w:ascii="Times New Roman" w:hAnsi="Times New Roman"/>
          <w:sz w:val="24"/>
          <w:szCs w:val="24"/>
        </w:rPr>
        <w:t xml:space="preserve"> </w:t>
      </w:r>
    </w:p>
    <w:p w:rsidR="00D00715" w:rsidRPr="004E2AE6" w:rsidRDefault="00D00715" w:rsidP="004E2AE6">
      <w:pPr>
        <w:pStyle w:val="ListParagraph"/>
        <w:spacing w:after="0"/>
        <w:ind w:left="2520"/>
        <w:rPr>
          <w:rFonts w:ascii="Times New Roman" w:hAnsi="Times New Roman"/>
          <w:sz w:val="24"/>
          <w:szCs w:val="24"/>
        </w:rPr>
      </w:pPr>
    </w:p>
    <w:p w:rsidR="00464073" w:rsidRDefault="00CC6CC9" w:rsidP="009F6465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Community meetings to solicit stakeholder input</w:t>
      </w:r>
    </w:p>
    <w:p w:rsidR="00555980" w:rsidRPr="00555980" w:rsidRDefault="00555980" w:rsidP="009F6465">
      <w:pPr>
        <w:pStyle w:val="ListParagraph"/>
        <w:spacing w:after="0"/>
        <w:ind w:left="1800"/>
        <w:rPr>
          <w:rFonts w:ascii="Times New Roman" w:hAnsi="Times New Roman"/>
          <w:sz w:val="24"/>
          <w:szCs w:val="24"/>
        </w:rPr>
      </w:pPr>
      <w:r w:rsidRPr="00555980">
        <w:rPr>
          <w:rFonts w:ascii="Times New Roman" w:hAnsi="Times New Roman"/>
          <w:sz w:val="24"/>
          <w:szCs w:val="24"/>
        </w:rPr>
        <w:t>Tanya provided the Board with an updated list of comm</w:t>
      </w:r>
      <w:r w:rsidR="00AF4788">
        <w:rPr>
          <w:rFonts w:ascii="Times New Roman" w:hAnsi="Times New Roman"/>
          <w:sz w:val="24"/>
          <w:szCs w:val="24"/>
        </w:rPr>
        <w:t xml:space="preserve">unity stakeholder meetings for </w:t>
      </w:r>
      <w:r w:rsidRPr="00555980">
        <w:rPr>
          <w:rFonts w:ascii="Times New Roman" w:hAnsi="Times New Roman"/>
          <w:sz w:val="24"/>
          <w:szCs w:val="24"/>
        </w:rPr>
        <w:t>Behavioral Health and Developmental Disabilities</w:t>
      </w:r>
      <w:r w:rsidR="00F77D23">
        <w:rPr>
          <w:rFonts w:ascii="Times New Roman" w:hAnsi="Times New Roman"/>
          <w:sz w:val="24"/>
          <w:szCs w:val="24"/>
        </w:rPr>
        <w:t xml:space="preserve"> divisions and encourage</w:t>
      </w:r>
      <w:r w:rsidR="001531BE">
        <w:rPr>
          <w:rFonts w:ascii="Times New Roman" w:hAnsi="Times New Roman"/>
          <w:sz w:val="24"/>
          <w:szCs w:val="24"/>
        </w:rPr>
        <w:t xml:space="preserve">d board members to attend.  </w:t>
      </w:r>
      <w:bookmarkStart w:id="0" w:name="_GoBack"/>
      <w:bookmarkEnd w:id="0"/>
      <w:r w:rsidR="00F77D23">
        <w:rPr>
          <w:rFonts w:ascii="Times New Roman" w:hAnsi="Times New Roman"/>
          <w:sz w:val="24"/>
          <w:szCs w:val="24"/>
        </w:rPr>
        <w:t>.</w:t>
      </w:r>
      <w:r w:rsidRPr="00555980">
        <w:rPr>
          <w:rFonts w:ascii="Times New Roman" w:hAnsi="Times New Roman"/>
          <w:sz w:val="24"/>
          <w:szCs w:val="24"/>
        </w:rPr>
        <w:t xml:space="preserve"> </w:t>
      </w:r>
    </w:p>
    <w:p w:rsidR="00CD42B6" w:rsidRPr="00CD42B6" w:rsidRDefault="00CD42B6" w:rsidP="00CD42B6">
      <w:pPr>
        <w:pStyle w:val="ListParagraph"/>
        <w:spacing w:after="0"/>
        <w:ind w:left="2520"/>
        <w:rPr>
          <w:rFonts w:ascii="Times New Roman" w:hAnsi="Times New Roman"/>
          <w:sz w:val="28"/>
          <w:szCs w:val="28"/>
        </w:rPr>
      </w:pPr>
    </w:p>
    <w:p w:rsidR="00825360" w:rsidRPr="0075577C" w:rsidRDefault="006829F6" w:rsidP="009F6465">
      <w:pPr>
        <w:ind w:left="720"/>
        <w:rPr>
          <w:sz w:val="28"/>
          <w:szCs w:val="28"/>
        </w:rPr>
      </w:pPr>
      <w:r>
        <w:rPr>
          <w:sz w:val="28"/>
          <w:szCs w:val="28"/>
        </w:rPr>
        <w:t>VIII</w:t>
      </w:r>
      <w:r w:rsidR="002C28BE" w:rsidRPr="0075577C">
        <w:rPr>
          <w:sz w:val="28"/>
          <w:szCs w:val="28"/>
        </w:rPr>
        <w:t>.</w:t>
      </w:r>
      <w:r w:rsidR="002C28BE"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NEW BUSINESS</w:t>
      </w:r>
    </w:p>
    <w:p w:rsidR="00825360" w:rsidRDefault="00825360" w:rsidP="009F6465">
      <w:pPr>
        <w:ind w:left="720"/>
      </w:pPr>
      <w:r w:rsidRPr="0075577C">
        <w:rPr>
          <w:sz w:val="28"/>
          <w:szCs w:val="28"/>
        </w:rPr>
        <w:tab/>
      </w:r>
      <w:r w:rsidR="004640B3">
        <w:t xml:space="preserve">David Palay provided Tanya with Oath of Office documentation. </w:t>
      </w:r>
    </w:p>
    <w:p w:rsidR="00CC5135" w:rsidRPr="00CC5135" w:rsidRDefault="00CC5135" w:rsidP="00464073">
      <w:pPr>
        <w:ind w:left="1440"/>
      </w:pPr>
    </w:p>
    <w:p w:rsidR="00825360" w:rsidRPr="0075577C" w:rsidRDefault="006829F6" w:rsidP="009F6465">
      <w:pPr>
        <w:ind w:firstLine="720"/>
        <w:rPr>
          <w:sz w:val="28"/>
          <w:szCs w:val="28"/>
        </w:rPr>
      </w:pPr>
      <w:r>
        <w:rPr>
          <w:sz w:val="28"/>
          <w:szCs w:val="28"/>
        </w:rPr>
        <w:t>I</w:t>
      </w:r>
      <w:r w:rsidR="00825360" w:rsidRPr="0075577C">
        <w:rPr>
          <w:sz w:val="28"/>
          <w:szCs w:val="28"/>
        </w:rPr>
        <w:t xml:space="preserve">X. </w:t>
      </w:r>
      <w:r w:rsidR="00825360" w:rsidRPr="0075577C">
        <w:rPr>
          <w:sz w:val="28"/>
          <w:szCs w:val="28"/>
        </w:rPr>
        <w:tab/>
        <w:t>BOARD EVALUATION</w:t>
      </w:r>
    </w:p>
    <w:p w:rsidR="00CC5135" w:rsidRPr="00CC5135" w:rsidRDefault="00825360" w:rsidP="009F6465">
      <w:pPr>
        <w:ind w:firstLine="720"/>
      </w:pPr>
      <w:r w:rsidRPr="0075577C">
        <w:rPr>
          <w:sz w:val="28"/>
          <w:szCs w:val="28"/>
        </w:rPr>
        <w:tab/>
      </w:r>
      <w:r w:rsidR="00CC5135" w:rsidRPr="00CC5135">
        <w:t xml:space="preserve">The </w:t>
      </w:r>
      <w:r w:rsidR="005F1397">
        <w:t>“</w:t>
      </w:r>
      <w:r w:rsidR="00CC5135">
        <w:t>Future Focused Agendas</w:t>
      </w:r>
      <w:r w:rsidR="005F1397">
        <w:t>”</w:t>
      </w:r>
      <w:r w:rsidR="00CC5135">
        <w:t xml:space="preserve"> books</w:t>
      </w:r>
      <w:r w:rsidR="005E7D69">
        <w:t xml:space="preserve"> hav</w:t>
      </w:r>
      <w:r w:rsidR="008D071C">
        <w:t>e</w:t>
      </w:r>
      <w:r w:rsidR="00CC5135">
        <w:t xml:space="preserve"> been ordered.  Expect to be in about four </w:t>
      </w:r>
      <w:r w:rsidR="005E7D69">
        <w:t>weeks.</w:t>
      </w:r>
    </w:p>
    <w:p w:rsidR="00B41BEE" w:rsidRPr="0075577C" w:rsidRDefault="00825360" w:rsidP="00825360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ab/>
      </w:r>
      <w:r w:rsidRPr="0075577C">
        <w:rPr>
          <w:sz w:val="28"/>
          <w:szCs w:val="28"/>
        </w:rPr>
        <w:tab/>
      </w:r>
    </w:p>
    <w:p w:rsidR="00B41BEE" w:rsidRPr="0075577C" w:rsidRDefault="00DD4393" w:rsidP="009F646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28BE" w:rsidRPr="0075577C">
        <w:rPr>
          <w:sz w:val="28"/>
          <w:szCs w:val="28"/>
        </w:rPr>
        <w:t>X.</w:t>
      </w:r>
      <w:r w:rsidR="002C28BE"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NEXT MEETING</w:t>
      </w:r>
      <w:r w:rsidR="005C7779">
        <w:rPr>
          <w:sz w:val="28"/>
          <w:szCs w:val="28"/>
        </w:rPr>
        <w:t xml:space="preserve"> – </w:t>
      </w:r>
      <w:r w:rsidR="005C7779" w:rsidRPr="005C7779">
        <w:t>March 18</w:t>
      </w:r>
      <w:r w:rsidR="00F42719">
        <w:t>, 2014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</w:p>
    <w:p w:rsidR="00B41BEE" w:rsidRDefault="002C28BE" w:rsidP="009F6465">
      <w:pPr>
        <w:ind w:firstLine="720"/>
        <w:rPr>
          <w:sz w:val="28"/>
          <w:szCs w:val="28"/>
        </w:rPr>
      </w:pPr>
      <w:r w:rsidRPr="0075577C">
        <w:rPr>
          <w:sz w:val="28"/>
          <w:szCs w:val="28"/>
        </w:rPr>
        <w:t>XI.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ADJOURNMENT</w:t>
      </w:r>
    </w:p>
    <w:p w:rsidR="00C1738E" w:rsidRDefault="00C1738E" w:rsidP="009F6465">
      <w:pPr>
        <w:ind w:firstLine="720"/>
      </w:pPr>
      <w:r>
        <w:rPr>
          <w:sz w:val="28"/>
          <w:szCs w:val="28"/>
        </w:rPr>
        <w:tab/>
      </w:r>
      <w:r w:rsidRPr="00C1738E">
        <w:t xml:space="preserve">Meeting was adjourned at 6:30pm. </w:t>
      </w:r>
    </w:p>
    <w:p w:rsidR="009F6465" w:rsidRDefault="009F6465">
      <w:r>
        <w:br w:type="page"/>
      </w:r>
    </w:p>
    <w:p w:rsidR="009F6465" w:rsidRDefault="009F6465" w:rsidP="00C4631B">
      <w:pPr>
        <w:ind w:left="720" w:firstLine="720"/>
      </w:pPr>
    </w:p>
    <w:p w:rsidR="009F6465" w:rsidRPr="00C1738E" w:rsidRDefault="009F6465" w:rsidP="009F6465">
      <w:r>
        <w:rPr>
          <w:noProof/>
        </w:rPr>
        <w:drawing>
          <wp:inline distT="0" distB="0" distL="0" distR="0" wp14:anchorId="41C82A83" wp14:editId="3713BEA1">
            <wp:extent cx="6858000" cy="6577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5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465" w:rsidRPr="00C1738E" w:rsidSect="009F64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61" w:rsidRDefault="00554561">
      <w:r>
        <w:separator/>
      </w:r>
    </w:p>
  </w:endnote>
  <w:endnote w:type="continuationSeparator" w:id="0">
    <w:p w:rsidR="00554561" w:rsidRDefault="0055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49" w:rsidRDefault="00956D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61" w:rsidRDefault="00554561">
      <w:r>
        <w:separator/>
      </w:r>
    </w:p>
  </w:footnote>
  <w:footnote w:type="continuationSeparator" w:id="0">
    <w:p w:rsidR="00554561" w:rsidRDefault="0055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47" w:rsidRDefault="00D75D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47" w:rsidRDefault="00D75D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47" w:rsidRDefault="00D75D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6D17AE"/>
    <w:multiLevelType w:val="hybridMultilevel"/>
    <w:tmpl w:val="0944EA10"/>
    <w:lvl w:ilvl="0" w:tplc="31B201F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0FE082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7113D27"/>
    <w:multiLevelType w:val="hybridMultilevel"/>
    <w:tmpl w:val="507E53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2AB654C"/>
    <w:multiLevelType w:val="hybridMultilevel"/>
    <w:tmpl w:val="F9D02AA6"/>
    <w:lvl w:ilvl="0" w:tplc="68EEEE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9">
    <w:nsid w:val="43CF26EE"/>
    <w:multiLevelType w:val="hybridMultilevel"/>
    <w:tmpl w:val="83D6173C"/>
    <w:lvl w:ilvl="0" w:tplc="F6DE678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F6DE678E">
      <w:start w:val="1"/>
      <w:numFmt w:val="lowerLetter"/>
      <w:lvlText w:val="%4.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>
    <w:nsid w:val="6CC33453"/>
    <w:multiLevelType w:val="hybridMultilevel"/>
    <w:tmpl w:val="83D6173C"/>
    <w:lvl w:ilvl="0" w:tplc="F6DE678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F6DE678E">
      <w:start w:val="1"/>
      <w:numFmt w:val="lowerLetter"/>
      <w:lvlText w:val="%4.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1"/>
  </w:num>
  <w:num w:numId="4">
    <w:abstractNumId w:val="10"/>
  </w:num>
  <w:num w:numId="5">
    <w:abstractNumId w:val="35"/>
  </w:num>
  <w:num w:numId="6">
    <w:abstractNumId w:val="27"/>
  </w:num>
  <w:num w:numId="7">
    <w:abstractNumId w:val="23"/>
  </w:num>
  <w:num w:numId="8">
    <w:abstractNumId w:val="6"/>
  </w:num>
  <w:num w:numId="9">
    <w:abstractNumId w:val="24"/>
  </w:num>
  <w:num w:numId="10">
    <w:abstractNumId w:val="9"/>
  </w:num>
  <w:num w:numId="11">
    <w:abstractNumId w:val="8"/>
  </w:num>
  <w:num w:numId="12">
    <w:abstractNumId w:val="36"/>
  </w:num>
  <w:num w:numId="13">
    <w:abstractNumId w:val="18"/>
  </w:num>
  <w:num w:numId="14">
    <w:abstractNumId w:val="12"/>
  </w:num>
  <w:num w:numId="15">
    <w:abstractNumId w:val="15"/>
  </w:num>
  <w:num w:numId="16">
    <w:abstractNumId w:val="30"/>
  </w:num>
  <w:num w:numId="17">
    <w:abstractNumId w:val="26"/>
  </w:num>
  <w:num w:numId="18">
    <w:abstractNumId w:val="16"/>
  </w:num>
  <w:num w:numId="19">
    <w:abstractNumId w:val="32"/>
  </w:num>
  <w:num w:numId="20">
    <w:abstractNumId w:val="2"/>
  </w:num>
  <w:num w:numId="21">
    <w:abstractNumId w:val="13"/>
  </w:num>
  <w:num w:numId="22">
    <w:abstractNumId w:val="0"/>
  </w:num>
  <w:num w:numId="23">
    <w:abstractNumId w:val="22"/>
  </w:num>
  <w:num w:numId="24">
    <w:abstractNumId w:val="20"/>
  </w:num>
  <w:num w:numId="25">
    <w:abstractNumId w:val="25"/>
  </w:num>
  <w:num w:numId="26">
    <w:abstractNumId w:val="34"/>
  </w:num>
  <w:num w:numId="27">
    <w:abstractNumId w:val="1"/>
  </w:num>
  <w:num w:numId="28">
    <w:abstractNumId w:val="17"/>
  </w:num>
  <w:num w:numId="29">
    <w:abstractNumId w:val="14"/>
  </w:num>
  <w:num w:numId="30">
    <w:abstractNumId w:val="3"/>
  </w:num>
  <w:num w:numId="31">
    <w:abstractNumId w:val="11"/>
  </w:num>
  <w:num w:numId="32">
    <w:abstractNumId w:val="33"/>
  </w:num>
  <w:num w:numId="33">
    <w:abstractNumId w:val="4"/>
  </w:num>
  <w:num w:numId="34">
    <w:abstractNumId w:val="28"/>
  </w:num>
  <w:num w:numId="35">
    <w:abstractNumId w:val="21"/>
  </w:num>
  <w:num w:numId="36">
    <w:abstractNumId w:val="19"/>
  </w:num>
  <w:num w:numId="37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31"/>
    <w:rsid w:val="000026E9"/>
    <w:rsid w:val="000115C9"/>
    <w:rsid w:val="00017B61"/>
    <w:rsid w:val="00037002"/>
    <w:rsid w:val="00061BE4"/>
    <w:rsid w:val="00063F0C"/>
    <w:rsid w:val="000704A8"/>
    <w:rsid w:val="00072364"/>
    <w:rsid w:val="00075BD1"/>
    <w:rsid w:val="000C36DB"/>
    <w:rsid w:val="000C51EB"/>
    <w:rsid w:val="000E3835"/>
    <w:rsid w:val="000F097F"/>
    <w:rsid w:val="001021D2"/>
    <w:rsid w:val="001068CF"/>
    <w:rsid w:val="00112661"/>
    <w:rsid w:val="00120F73"/>
    <w:rsid w:val="00126FBB"/>
    <w:rsid w:val="0013047B"/>
    <w:rsid w:val="001371E3"/>
    <w:rsid w:val="001424FD"/>
    <w:rsid w:val="00145847"/>
    <w:rsid w:val="0015254B"/>
    <w:rsid w:val="001531BE"/>
    <w:rsid w:val="00165572"/>
    <w:rsid w:val="00174E20"/>
    <w:rsid w:val="0018122C"/>
    <w:rsid w:val="00187205"/>
    <w:rsid w:val="00190CA1"/>
    <w:rsid w:val="001958B3"/>
    <w:rsid w:val="001A018E"/>
    <w:rsid w:val="001A7AA4"/>
    <w:rsid w:val="001B3F1B"/>
    <w:rsid w:val="001B4CC3"/>
    <w:rsid w:val="001C77C4"/>
    <w:rsid w:val="001D5952"/>
    <w:rsid w:val="001D5EFB"/>
    <w:rsid w:val="00205CE2"/>
    <w:rsid w:val="00205EB8"/>
    <w:rsid w:val="00215845"/>
    <w:rsid w:val="00217992"/>
    <w:rsid w:val="00230C84"/>
    <w:rsid w:val="00251892"/>
    <w:rsid w:val="00251FDF"/>
    <w:rsid w:val="002537D5"/>
    <w:rsid w:val="00264792"/>
    <w:rsid w:val="0027496E"/>
    <w:rsid w:val="00276CFC"/>
    <w:rsid w:val="002814F8"/>
    <w:rsid w:val="002828D5"/>
    <w:rsid w:val="0028449B"/>
    <w:rsid w:val="0029042F"/>
    <w:rsid w:val="00292D38"/>
    <w:rsid w:val="00295176"/>
    <w:rsid w:val="00296CE8"/>
    <w:rsid w:val="002A460A"/>
    <w:rsid w:val="002A4F0A"/>
    <w:rsid w:val="002C1373"/>
    <w:rsid w:val="002C28BE"/>
    <w:rsid w:val="002C78BB"/>
    <w:rsid w:val="002D66C1"/>
    <w:rsid w:val="002E3A51"/>
    <w:rsid w:val="002F6C26"/>
    <w:rsid w:val="00302273"/>
    <w:rsid w:val="00302344"/>
    <w:rsid w:val="00327356"/>
    <w:rsid w:val="00330966"/>
    <w:rsid w:val="0033224C"/>
    <w:rsid w:val="00335303"/>
    <w:rsid w:val="00342A91"/>
    <w:rsid w:val="00346839"/>
    <w:rsid w:val="00356D9A"/>
    <w:rsid w:val="0036163F"/>
    <w:rsid w:val="00367970"/>
    <w:rsid w:val="00376332"/>
    <w:rsid w:val="00383D36"/>
    <w:rsid w:val="00392901"/>
    <w:rsid w:val="003A5567"/>
    <w:rsid w:val="003B712C"/>
    <w:rsid w:val="003C1958"/>
    <w:rsid w:val="003C5BC9"/>
    <w:rsid w:val="003E68FE"/>
    <w:rsid w:val="003E72A2"/>
    <w:rsid w:val="003F4C4A"/>
    <w:rsid w:val="003F5411"/>
    <w:rsid w:val="003F7006"/>
    <w:rsid w:val="00404BAC"/>
    <w:rsid w:val="00406446"/>
    <w:rsid w:val="004160C3"/>
    <w:rsid w:val="0041712D"/>
    <w:rsid w:val="00420411"/>
    <w:rsid w:val="00423F38"/>
    <w:rsid w:val="00432A95"/>
    <w:rsid w:val="0044079B"/>
    <w:rsid w:val="0044604F"/>
    <w:rsid w:val="0044691C"/>
    <w:rsid w:val="00446FF2"/>
    <w:rsid w:val="00464073"/>
    <w:rsid w:val="004640B3"/>
    <w:rsid w:val="00486126"/>
    <w:rsid w:val="004911BB"/>
    <w:rsid w:val="004935C4"/>
    <w:rsid w:val="004A4020"/>
    <w:rsid w:val="004A4C77"/>
    <w:rsid w:val="004B3B06"/>
    <w:rsid w:val="004B41EC"/>
    <w:rsid w:val="004B42D5"/>
    <w:rsid w:val="004C4971"/>
    <w:rsid w:val="004D4801"/>
    <w:rsid w:val="004D4E60"/>
    <w:rsid w:val="004E081A"/>
    <w:rsid w:val="004E28AE"/>
    <w:rsid w:val="004E2AE6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54561"/>
    <w:rsid w:val="00555980"/>
    <w:rsid w:val="00561A6A"/>
    <w:rsid w:val="00570A9F"/>
    <w:rsid w:val="00575CAB"/>
    <w:rsid w:val="00580937"/>
    <w:rsid w:val="005809E1"/>
    <w:rsid w:val="0059453A"/>
    <w:rsid w:val="005954CB"/>
    <w:rsid w:val="005A4E2E"/>
    <w:rsid w:val="005A5429"/>
    <w:rsid w:val="005B0B7F"/>
    <w:rsid w:val="005B3D4A"/>
    <w:rsid w:val="005C7779"/>
    <w:rsid w:val="005D4294"/>
    <w:rsid w:val="005D4952"/>
    <w:rsid w:val="005E6995"/>
    <w:rsid w:val="005E6F26"/>
    <w:rsid w:val="005E7D69"/>
    <w:rsid w:val="005F0D69"/>
    <w:rsid w:val="005F1397"/>
    <w:rsid w:val="005F4867"/>
    <w:rsid w:val="005F55EE"/>
    <w:rsid w:val="00603286"/>
    <w:rsid w:val="00606377"/>
    <w:rsid w:val="00612956"/>
    <w:rsid w:val="00613461"/>
    <w:rsid w:val="00615F10"/>
    <w:rsid w:val="0062038F"/>
    <w:rsid w:val="006209D1"/>
    <w:rsid w:val="00623431"/>
    <w:rsid w:val="00623D80"/>
    <w:rsid w:val="00627B89"/>
    <w:rsid w:val="00627C9F"/>
    <w:rsid w:val="00637255"/>
    <w:rsid w:val="00637D38"/>
    <w:rsid w:val="006449BD"/>
    <w:rsid w:val="00646656"/>
    <w:rsid w:val="00654A31"/>
    <w:rsid w:val="006578DA"/>
    <w:rsid w:val="006702AC"/>
    <w:rsid w:val="00672BAB"/>
    <w:rsid w:val="00673153"/>
    <w:rsid w:val="00673768"/>
    <w:rsid w:val="006829F6"/>
    <w:rsid w:val="00690B4A"/>
    <w:rsid w:val="006A7BF3"/>
    <w:rsid w:val="006B2CA4"/>
    <w:rsid w:val="006C70EE"/>
    <w:rsid w:val="006D1976"/>
    <w:rsid w:val="006E41C8"/>
    <w:rsid w:val="006E49E7"/>
    <w:rsid w:val="006F3C76"/>
    <w:rsid w:val="006F4056"/>
    <w:rsid w:val="0070192A"/>
    <w:rsid w:val="00704426"/>
    <w:rsid w:val="00707F83"/>
    <w:rsid w:val="00710E2A"/>
    <w:rsid w:val="007159C9"/>
    <w:rsid w:val="0071697C"/>
    <w:rsid w:val="0072796D"/>
    <w:rsid w:val="00740D5F"/>
    <w:rsid w:val="00752227"/>
    <w:rsid w:val="0075577C"/>
    <w:rsid w:val="00757890"/>
    <w:rsid w:val="007653C3"/>
    <w:rsid w:val="00776D6C"/>
    <w:rsid w:val="007775F0"/>
    <w:rsid w:val="0078178A"/>
    <w:rsid w:val="0078331F"/>
    <w:rsid w:val="00785557"/>
    <w:rsid w:val="00786A23"/>
    <w:rsid w:val="0079156D"/>
    <w:rsid w:val="007C3838"/>
    <w:rsid w:val="007D0667"/>
    <w:rsid w:val="007E5195"/>
    <w:rsid w:val="007F5FBC"/>
    <w:rsid w:val="00805D69"/>
    <w:rsid w:val="00811763"/>
    <w:rsid w:val="00814FD0"/>
    <w:rsid w:val="00825360"/>
    <w:rsid w:val="00834655"/>
    <w:rsid w:val="00834F76"/>
    <w:rsid w:val="008415A1"/>
    <w:rsid w:val="008423E5"/>
    <w:rsid w:val="00845F3F"/>
    <w:rsid w:val="00853E05"/>
    <w:rsid w:val="008742B7"/>
    <w:rsid w:val="00883874"/>
    <w:rsid w:val="008C0C35"/>
    <w:rsid w:val="008C1773"/>
    <w:rsid w:val="008D071C"/>
    <w:rsid w:val="008D46E0"/>
    <w:rsid w:val="008E14A6"/>
    <w:rsid w:val="008E1743"/>
    <w:rsid w:val="008E6092"/>
    <w:rsid w:val="008F3C50"/>
    <w:rsid w:val="00905700"/>
    <w:rsid w:val="00911A66"/>
    <w:rsid w:val="00942BD0"/>
    <w:rsid w:val="009519E5"/>
    <w:rsid w:val="00951F79"/>
    <w:rsid w:val="00952052"/>
    <w:rsid w:val="00956D49"/>
    <w:rsid w:val="00961A10"/>
    <w:rsid w:val="00961EEC"/>
    <w:rsid w:val="00965408"/>
    <w:rsid w:val="00970988"/>
    <w:rsid w:val="00971AD4"/>
    <w:rsid w:val="00980BAF"/>
    <w:rsid w:val="00993065"/>
    <w:rsid w:val="00994716"/>
    <w:rsid w:val="009A3088"/>
    <w:rsid w:val="009A7FB2"/>
    <w:rsid w:val="009B1224"/>
    <w:rsid w:val="009B71C3"/>
    <w:rsid w:val="009C01F4"/>
    <w:rsid w:val="009C5A3C"/>
    <w:rsid w:val="009C655C"/>
    <w:rsid w:val="009C6952"/>
    <w:rsid w:val="009D3EE5"/>
    <w:rsid w:val="009D6308"/>
    <w:rsid w:val="009E3BFF"/>
    <w:rsid w:val="009F4F58"/>
    <w:rsid w:val="009F6465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57DAC"/>
    <w:rsid w:val="00A73D41"/>
    <w:rsid w:val="00A77C9A"/>
    <w:rsid w:val="00A85415"/>
    <w:rsid w:val="00A86637"/>
    <w:rsid w:val="00AA043F"/>
    <w:rsid w:val="00AA626A"/>
    <w:rsid w:val="00AA6ECF"/>
    <w:rsid w:val="00AB4278"/>
    <w:rsid w:val="00AC660A"/>
    <w:rsid w:val="00AD6352"/>
    <w:rsid w:val="00AE03F0"/>
    <w:rsid w:val="00AE2F43"/>
    <w:rsid w:val="00AE3486"/>
    <w:rsid w:val="00AF4788"/>
    <w:rsid w:val="00AF65E4"/>
    <w:rsid w:val="00B0088E"/>
    <w:rsid w:val="00B013BE"/>
    <w:rsid w:val="00B03CE2"/>
    <w:rsid w:val="00B119E1"/>
    <w:rsid w:val="00B16373"/>
    <w:rsid w:val="00B21741"/>
    <w:rsid w:val="00B21CE6"/>
    <w:rsid w:val="00B240E8"/>
    <w:rsid w:val="00B303A2"/>
    <w:rsid w:val="00B34F52"/>
    <w:rsid w:val="00B41BEE"/>
    <w:rsid w:val="00B42095"/>
    <w:rsid w:val="00B45589"/>
    <w:rsid w:val="00B624C9"/>
    <w:rsid w:val="00B62604"/>
    <w:rsid w:val="00B80D0C"/>
    <w:rsid w:val="00B82004"/>
    <w:rsid w:val="00B82B03"/>
    <w:rsid w:val="00B878E6"/>
    <w:rsid w:val="00BA1E14"/>
    <w:rsid w:val="00BA5D97"/>
    <w:rsid w:val="00BB4D6A"/>
    <w:rsid w:val="00BC062F"/>
    <w:rsid w:val="00BC0E13"/>
    <w:rsid w:val="00BC3A56"/>
    <w:rsid w:val="00BD3E2A"/>
    <w:rsid w:val="00BD690A"/>
    <w:rsid w:val="00BD75DD"/>
    <w:rsid w:val="00BE080F"/>
    <w:rsid w:val="00BE2498"/>
    <w:rsid w:val="00BF39AB"/>
    <w:rsid w:val="00BF3A27"/>
    <w:rsid w:val="00BF4BE9"/>
    <w:rsid w:val="00C150BD"/>
    <w:rsid w:val="00C16A61"/>
    <w:rsid w:val="00C1738E"/>
    <w:rsid w:val="00C207FE"/>
    <w:rsid w:val="00C34C15"/>
    <w:rsid w:val="00C401E8"/>
    <w:rsid w:val="00C4631B"/>
    <w:rsid w:val="00C66559"/>
    <w:rsid w:val="00C70D64"/>
    <w:rsid w:val="00C77F20"/>
    <w:rsid w:val="00C969D3"/>
    <w:rsid w:val="00CA0AA7"/>
    <w:rsid w:val="00CA1BE0"/>
    <w:rsid w:val="00CA1E58"/>
    <w:rsid w:val="00CA3B6E"/>
    <w:rsid w:val="00CB5A08"/>
    <w:rsid w:val="00CB7145"/>
    <w:rsid w:val="00CC500B"/>
    <w:rsid w:val="00CC5135"/>
    <w:rsid w:val="00CC6CC9"/>
    <w:rsid w:val="00CC74E1"/>
    <w:rsid w:val="00CD1801"/>
    <w:rsid w:val="00CD1A49"/>
    <w:rsid w:val="00CD42B6"/>
    <w:rsid w:val="00CE239A"/>
    <w:rsid w:val="00CE5D62"/>
    <w:rsid w:val="00CF0685"/>
    <w:rsid w:val="00CF19C4"/>
    <w:rsid w:val="00CF1BCC"/>
    <w:rsid w:val="00CF2D56"/>
    <w:rsid w:val="00D00715"/>
    <w:rsid w:val="00D10B39"/>
    <w:rsid w:val="00D135FB"/>
    <w:rsid w:val="00D1702F"/>
    <w:rsid w:val="00D21E72"/>
    <w:rsid w:val="00D30F87"/>
    <w:rsid w:val="00D356CC"/>
    <w:rsid w:val="00D639A5"/>
    <w:rsid w:val="00D75D47"/>
    <w:rsid w:val="00D818E8"/>
    <w:rsid w:val="00D83570"/>
    <w:rsid w:val="00DA0670"/>
    <w:rsid w:val="00DA214C"/>
    <w:rsid w:val="00DB5F66"/>
    <w:rsid w:val="00DB65CE"/>
    <w:rsid w:val="00DC3AD4"/>
    <w:rsid w:val="00DC52F2"/>
    <w:rsid w:val="00DD4393"/>
    <w:rsid w:val="00DD43D3"/>
    <w:rsid w:val="00DD6D6A"/>
    <w:rsid w:val="00DE2B9C"/>
    <w:rsid w:val="00DF32DC"/>
    <w:rsid w:val="00DF49B1"/>
    <w:rsid w:val="00DF4D07"/>
    <w:rsid w:val="00DF6386"/>
    <w:rsid w:val="00DF7BEA"/>
    <w:rsid w:val="00E02138"/>
    <w:rsid w:val="00E17B01"/>
    <w:rsid w:val="00E32CFE"/>
    <w:rsid w:val="00E424D6"/>
    <w:rsid w:val="00E523FE"/>
    <w:rsid w:val="00E64780"/>
    <w:rsid w:val="00E647D6"/>
    <w:rsid w:val="00E64AC3"/>
    <w:rsid w:val="00E77AAC"/>
    <w:rsid w:val="00E954BF"/>
    <w:rsid w:val="00E97A35"/>
    <w:rsid w:val="00EA7AD0"/>
    <w:rsid w:val="00EB6E0A"/>
    <w:rsid w:val="00EC40A7"/>
    <w:rsid w:val="00EE150F"/>
    <w:rsid w:val="00EE4828"/>
    <w:rsid w:val="00EF48A2"/>
    <w:rsid w:val="00EF52C1"/>
    <w:rsid w:val="00F02CE0"/>
    <w:rsid w:val="00F04C44"/>
    <w:rsid w:val="00F07F65"/>
    <w:rsid w:val="00F21BE0"/>
    <w:rsid w:val="00F21D7F"/>
    <w:rsid w:val="00F33FC0"/>
    <w:rsid w:val="00F3604A"/>
    <w:rsid w:val="00F378B9"/>
    <w:rsid w:val="00F42719"/>
    <w:rsid w:val="00F4435E"/>
    <w:rsid w:val="00F456E6"/>
    <w:rsid w:val="00F466E4"/>
    <w:rsid w:val="00F55950"/>
    <w:rsid w:val="00F60F01"/>
    <w:rsid w:val="00F63109"/>
    <w:rsid w:val="00F72910"/>
    <w:rsid w:val="00F741A3"/>
    <w:rsid w:val="00F75B0B"/>
    <w:rsid w:val="00F77CB6"/>
    <w:rsid w:val="00F77D23"/>
    <w:rsid w:val="00F9407D"/>
    <w:rsid w:val="00F94546"/>
    <w:rsid w:val="00F96E4C"/>
    <w:rsid w:val="00FA6EB0"/>
    <w:rsid w:val="00FB2E42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9DB1-889E-4E2C-8756-866D8F9A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Sandy Gay</cp:lastModifiedBy>
  <cp:revision>3</cp:revision>
  <cp:lastPrinted>2014-02-18T18:01:00Z</cp:lastPrinted>
  <dcterms:created xsi:type="dcterms:W3CDTF">2014-03-06T02:47:00Z</dcterms:created>
  <dcterms:modified xsi:type="dcterms:W3CDTF">2014-03-06T03:51:00Z</dcterms:modified>
</cp:coreProperties>
</file>